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DA2133" w14:textId="72C26C40" w:rsidR="7CFBF575" w:rsidRPr="001B299F" w:rsidRDefault="001B299F" w:rsidP="001B299F">
      <w:pPr>
        <w:tabs>
          <w:tab w:val="center" w:pos="4680"/>
          <w:tab w:val="right" w:pos="9360"/>
        </w:tabs>
        <w:jc w:val="center"/>
        <w:rPr>
          <w:rFonts w:ascii="Georgia" w:eastAsia="Georgia" w:hAnsi="Georgia" w:cs="Georgia"/>
          <w:b/>
          <w:bCs/>
          <w:color w:val="FF0000"/>
          <w:sz w:val="20"/>
          <w:szCs w:val="20"/>
        </w:rPr>
      </w:pPr>
      <w:r>
        <w:rPr>
          <w:rFonts w:ascii="Georgia" w:eastAsia="Georgia" w:hAnsi="Georgia" w:cs="Georgia"/>
          <w:b/>
          <w:bCs/>
          <w:color w:val="FF0000"/>
          <w:sz w:val="20"/>
          <w:szCs w:val="20"/>
        </w:rPr>
        <w:t>Mr. Wells</w:t>
      </w:r>
    </w:p>
    <w:p w14:paraId="00000003" w14:textId="626B3B12" w:rsidR="00331CAE" w:rsidRDefault="007A62C1">
      <w:pPr>
        <w:jc w:val="center"/>
        <w:rPr>
          <w:rFonts w:ascii="Georgia" w:eastAsia="Georgia" w:hAnsi="Georgia" w:cs="Georgia"/>
          <w:b/>
          <w:sz w:val="20"/>
          <w:szCs w:val="20"/>
        </w:rPr>
      </w:pPr>
      <w:r>
        <w:rPr>
          <w:rFonts w:ascii="Georgia" w:eastAsia="Georgia" w:hAnsi="Georgia" w:cs="Georgia"/>
          <w:b/>
          <w:sz w:val="20"/>
          <w:szCs w:val="20"/>
        </w:rPr>
        <w:t>Course Syllabus 202</w:t>
      </w:r>
      <w:r w:rsidR="00DD6CC8">
        <w:rPr>
          <w:rFonts w:ascii="Georgia" w:eastAsia="Georgia" w:hAnsi="Georgia" w:cs="Georgia"/>
          <w:b/>
          <w:sz w:val="20"/>
          <w:szCs w:val="20"/>
        </w:rPr>
        <w:t>4</w:t>
      </w:r>
      <w:r>
        <w:rPr>
          <w:rFonts w:ascii="Georgia" w:eastAsia="Georgia" w:hAnsi="Georgia" w:cs="Georgia"/>
          <w:b/>
          <w:sz w:val="20"/>
          <w:szCs w:val="20"/>
        </w:rPr>
        <w:t>-202</w:t>
      </w:r>
      <w:r w:rsidR="00DD6CC8">
        <w:rPr>
          <w:rFonts w:ascii="Georgia" w:eastAsia="Georgia" w:hAnsi="Georgia" w:cs="Georgia"/>
          <w:b/>
          <w:sz w:val="20"/>
          <w:szCs w:val="20"/>
        </w:rPr>
        <w:t>5</w:t>
      </w:r>
    </w:p>
    <w:p w14:paraId="2CF04A8B" w14:textId="1B35FAE6" w:rsidR="00D1089C" w:rsidRDefault="00D1089C">
      <w:pPr>
        <w:jc w:val="center"/>
        <w:rPr>
          <w:rFonts w:ascii="Georgia" w:eastAsia="Georgia" w:hAnsi="Georgia" w:cs="Georgia"/>
          <w:sz w:val="20"/>
          <w:szCs w:val="20"/>
        </w:rPr>
      </w:pPr>
      <w:r>
        <w:rPr>
          <w:rStyle w:val="wacimagecontainer"/>
          <w:rFonts w:ascii="Segoe UI" w:hAnsi="Segoe UI" w:cs="Segoe UI"/>
          <w:noProof/>
          <w:color w:val="000000"/>
          <w:sz w:val="18"/>
          <w:szCs w:val="18"/>
          <w:shd w:val="clear" w:color="auto" w:fill="FFFFFF"/>
        </w:rPr>
        <w:drawing>
          <wp:inline distT="0" distB="0" distL="0" distR="0" wp14:anchorId="0D500144" wp14:editId="42FA4530">
            <wp:extent cx="1866900" cy="568506"/>
            <wp:effectExtent l="0" t="0" r="0" b="3175"/>
            <wp:docPr id="5" name="Picture 5"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red rectangular sign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0435" cy="581763"/>
                    </a:xfrm>
                    <a:prstGeom prst="rect">
                      <a:avLst/>
                    </a:prstGeom>
                    <a:noFill/>
                    <a:ln>
                      <a:noFill/>
                    </a:ln>
                  </pic:spPr>
                </pic:pic>
              </a:graphicData>
            </a:graphic>
          </wp:inline>
        </w:drawing>
      </w:r>
      <w:r>
        <w:rPr>
          <w:rFonts w:ascii="Georgia" w:hAnsi="Georgia"/>
          <w:color w:val="000000"/>
          <w:sz w:val="20"/>
          <w:szCs w:val="20"/>
          <w:shd w:val="clear" w:color="auto" w:fill="FFFFFF"/>
        </w:rPr>
        <w:br/>
      </w:r>
    </w:p>
    <w:p w14:paraId="339C8844" w14:textId="77777777" w:rsidR="00575A67" w:rsidRPr="00575A67" w:rsidRDefault="00575A67" w:rsidP="00575A67">
      <w:pPr>
        <w:pStyle w:val="NormalWeb"/>
        <w:spacing w:before="0" w:beforeAutospacing="0" w:after="0" w:afterAutospacing="0"/>
        <w:rPr>
          <w:rFonts w:ascii="Georgia" w:eastAsia="Georgia" w:hAnsi="Georgia" w:cs="Georgia"/>
          <w:sz w:val="20"/>
          <w:szCs w:val="20"/>
          <w:lang w:eastAsia="ja-JP"/>
        </w:rPr>
      </w:pPr>
      <w:r w:rsidRPr="00575A67">
        <w:rPr>
          <w:rFonts w:ascii="Georgia" w:eastAsia="Georgia" w:hAnsi="Georgia" w:cs="Georgia"/>
          <w:sz w:val="20"/>
          <w:szCs w:val="20"/>
          <w:lang w:eastAsia="ja-JP"/>
        </w:rPr>
        <w:t>Dear Students and Parents: </w:t>
      </w:r>
    </w:p>
    <w:p w14:paraId="172468CE" w14:textId="1102D95C" w:rsidR="00575A67" w:rsidRPr="00575A67" w:rsidRDefault="00575A67" w:rsidP="00575A67">
      <w:pPr>
        <w:pStyle w:val="NormalWeb"/>
        <w:spacing w:before="240" w:beforeAutospacing="0" w:after="0" w:afterAutospacing="0"/>
        <w:ind w:left="13" w:right="44"/>
        <w:jc w:val="both"/>
        <w:rPr>
          <w:rFonts w:ascii="Georgia" w:eastAsia="Georgia" w:hAnsi="Georgia" w:cs="Georgia"/>
          <w:sz w:val="20"/>
          <w:szCs w:val="20"/>
          <w:lang w:eastAsia="ja-JP"/>
        </w:rPr>
      </w:pPr>
      <w:r w:rsidRPr="00575A67">
        <w:rPr>
          <w:rFonts w:ascii="Georgia" w:eastAsia="Georgia" w:hAnsi="Georgia" w:cs="Georgia"/>
          <w:sz w:val="20"/>
          <w:szCs w:val="20"/>
          <w:lang w:eastAsia="ja-JP"/>
        </w:rPr>
        <w:t>I am looking forward to sharing this school term with you. Welcome to sixth grade!  We are looking forward to sharing the next school year with you. I believe that we will have a fabulous year exploring the various forms of writing and literary genres.</w:t>
      </w:r>
    </w:p>
    <w:p w14:paraId="0CEBAD67" w14:textId="77777777" w:rsidR="00575A67" w:rsidRDefault="00575A67">
      <w:pPr>
        <w:rPr>
          <w:rFonts w:ascii="Georgia" w:eastAsia="Georgia" w:hAnsi="Georgia" w:cs="Georgia"/>
          <w:b/>
          <w:sz w:val="20"/>
          <w:szCs w:val="20"/>
        </w:rPr>
      </w:pPr>
    </w:p>
    <w:p w14:paraId="5A50D9AE" w14:textId="77777777" w:rsidR="00575A67" w:rsidRDefault="00575A67">
      <w:pPr>
        <w:rPr>
          <w:rFonts w:ascii="Georgia" w:eastAsia="Georgia" w:hAnsi="Georgia" w:cs="Georgia"/>
          <w:b/>
          <w:sz w:val="20"/>
          <w:szCs w:val="20"/>
        </w:rPr>
      </w:pPr>
    </w:p>
    <w:p w14:paraId="00000005" w14:textId="486809E8" w:rsidR="00331CAE" w:rsidRDefault="007A62C1">
      <w:pPr>
        <w:rPr>
          <w:rFonts w:ascii="Georgia" w:eastAsia="Georgia" w:hAnsi="Georgia" w:cs="Georgia"/>
          <w:b/>
          <w:sz w:val="20"/>
          <w:szCs w:val="20"/>
        </w:rPr>
      </w:pPr>
      <w:r>
        <w:rPr>
          <w:rFonts w:ascii="Georgia" w:eastAsia="Georgia" w:hAnsi="Georgia" w:cs="Georgia"/>
          <w:b/>
          <w:sz w:val="20"/>
          <w:szCs w:val="20"/>
        </w:rPr>
        <w:t>Course Description and Objectives</w:t>
      </w:r>
    </w:p>
    <w:p w14:paraId="207D5F96" w14:textId="77777777" w:rsidR="001B299F" w:rsidRDefault="001B299F">
      <w:pPr>
        <w:rPr>
          <w:rFonts w:ascii="Georgia" w:eastAsia="Georgia" w:hAnsi="Georgia" w:cs="Georgia"/>
          <w:color w:val="000000"/>
          <w:sz w:val="20"/>
          <w:szCs w:val="20"/>
        </w:rPr>
      </w:pPr>
    </w:p>
    <w:p w14:paraId="00000007" w14:textId="4A08E01F" w:rsidR="00331CAE" w:rsidRPr="0081065D" w:rsidRDefault="001B299F">
      <w:pPr>
        <w:rPr>
          <w:rFonts w:ascii="Georgia" w:eastAsia="Georgia" w:hAnsi="Georgia" w:cs="Georgia"/>
          <w:sz w:val="20"/>
          <w:szCs w:val="20"/>
        </w:rPr>
      </w:pPr>
      <w:r w:rsidRPr="0081065D">
        <w:rPr>
          <w:rFonts w:ascii="Georgia" w:eastAsia="Georgia" w:hAnsi="Georgia" w:cs="Georgia"/>
          <w:sz w:val="20"/>
          <w:szCs w:val="20"/>
        </w:rPr>
        <w:t xml:space="preserve">Instruction in 6th grade English Language Arts addresses students’ increasing maturity and the growing sophistication of their abilities. Students should be able to comprehend more challenging books and articles, basing </w:t>
      </w:r>
      <w:r w:rsidR="0081065D" w:rsidRPr="0081065D">
        <w:rPr>
          <w:rFonts w:ascii="Georgia" w:eastAsia="Georgia" w:hAnsi="Georgia" w:cs="Georgia"/>
          <w:sz w:val="20"/>
          <w:szCs w:val="20"/>
        </w:rPr>
        <w:t>all</w:t>
      </w:r>
      <w:r w:rsidRPr="0081065D">
        <w:rPr>
          <w:rFonts w:ascii="Georgia" w:eastAsia="Georgia" w:hAnsi="Georgia" w:cs="Georgia"/>
          <w:sz w:val="20"/>
          <w:szCs w:val="20"/>
        </w:rPr>
        <w:t xml:space="preserve"> their analyses, inferences, and claims on explicit and relevant evidence from the texts. Students will expand on their ability to identify central ideas by identifying how those themes are shaped and conveyed by particular details. Their analysis of basic literary elements will extend to identifying connections and complexities within narratives and how individual elements weave together to advance plot and reveal character. The evaluation of the impact of language on tone and meaning will begin to include more sophisticated concepts such as analogy and allusion, subtleties in point of view such as dramatic irony, and a more sophisticated appreciation for connotative diction. These skills will be incorporated into the students’ own narrative writing. While continuing with a variety of literary non-fiction, students in 6</w:t>
      </w:r>
      <w:r w:rsidR="003F2A3D" w:rsidRPr="0081065D">
        <w:rPr>
          <w:rFonts w:ascii="Georgia" w:eastAsia="Georgia" w:hAnsi="Georgia" w:cs="Georgia"/>
          <w:sz w:val="20"/>
          <w:szCs w:val="20"/>
        </w:rPr>
        <w:t>th</w:t>
      </w:r>
      <w:r w:rsidRPr="0081065D">
        <w:rPr>
          <w:rFonts w:ascii="Georgia" w:eastAsia="Georgia" w:hAnsi="Georgia" w:cs="Georgia"/>
          <w:sz w:val="20"/>
          <w:szCs w:val="20"/>
        </w:rPr>
        <w:t xml:space="preserve"> grade will begin to tackle more technical informational texts as well. </w:t>
      </w:r>
    </w:p>
    <w:p w14:paraId="0D24BB3C" w14:textId="77777777" w:rsidR="001B299F" w:rsidRPr="001B299F" w:rsidRDefault="001B299F">
      <w:pPr>
        <w:rPr>
          <w:rFonts w:ascii="Georgia" w:eastAsia="Georgia" w:hAnsi="Georgia" w:cs="Georgia"/>
          <w:i/>
          <w:color w:val="FF0000"/>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A" w14:textId="342AA185" w:rsidR="00331CAE" w:rsidRPr="00EE6205" w:rsidRDefault="00CC2459">
      <w:pPr>
        <w:rPr>
          <w:rFonts w:ascii="Georgia" w:eastAsia="Georgia" w:hAnsi="Georgia" w:cs="Georgia"/>
          <w:i/>
          <w:iCs/>
          <w:color w:val="FF0000"/>
          <w:sz w:val="20"/>
          <w:szCs w:val="20"/>
        </w:rPr>
      </w:pPr>
      <w:r w:rsidRPr="00EE6205">
        <w:rPr>
          <w:rFonts w:ascii="Georgia" w:eastAsia="Georgia" w:hAnsi="Georgia" w:cs="Georgia"/>
          <w:i/>
          <w:iCs/>
          <w:color w:val="FF0000"/>
          <w:sz w:val="20"/>
          <w:szCs w:val="20"/>
        </w:rPr>
        <w:t>Houghton Mifflin Harcourt into Literature</w:t>
      </w:r>
    </w:p>
    <w:p w14:paraId="45304262" w14:textId="22BAC98B" w:rsidR="00EE6205" w:rsidRPr="00EE6205" w:rsidRDefault="00EE6205" w:rsidP="00EE6205">
      <w:pPr>
        <w:rPr>
          <w:rFonts w:ascii="Georgia" w:eastAsia="Georgia" w:hAnsi="Georgia" w:cs="Georgia"/>
          <w:bCs/>
          <w:sz w:val="20"/>
          <w:szCs w:val="20"/>
        </w:rPr>
      </w:pPr>
      <w:r w:rsidRPr="00EE6205">
        <w:rPr>
          <w:rFonts w:ascii="Georgia" w:eastAsia="Georgia" w:hAnsi="Georgia" w:cs="Georgia"/>
          <w:bCs/>
          <w:sz w:val="20"/>
          <w:szCs w:val="20"/>
        </w:rPr>
        <w:t>*Students will receive this paperback textbook</w:t>
      </w:r>
      <w:r>
        <w:rPr>
          <w:rFonts w:ascii="Georgia" w:eastAsia="Georgia" w:hAnsi="Georgia" w:cs="Georgia"/>
          <w:bCs/>
          <w:sz w:val="20"/>
          <w:szCs w:val="20"/>
        </w:rPr>
        <w:t>;</w:t>
      </w:r>
      <w:r w:rsidRPr="00EE6205">
        <w:rPr>
          <w:rFonts w:ascii="Georgia" w:eastAsia="Georgia" w:hAnsi="Georgia" w:cs="Georgia"/>
          <w:bCs/>
          <w:sz w:val="20"/>
          <w:szCs w:val="20"/>
        </w:rPr>
        <w:t xml:space="preserve"> it will also</w:t>
      </w:r>
      <w:r w:rsidR="0081065D">
        <w:rPr>
          <w:rFonts w:ascii="Georgia" w:eastAsia="Georgia" w:hAnsi="Georgia" w:cs="Georgia"/>
          <w:bCs/>
          <w:sz w:val="20"/>
          <w:szCs w:val="20"/>
        </w:rPr>
        <w:t xml:space="preserve"> serve</w:t>
      </w:r>
      <w:r w:rsidRPr="00EE6205">
        <w:rPr>
          <w:rFonts w:ascii="Georgia" w:eastAsia="Georgia" w:hAnsi="Georgia" w:cs="Georgia"/>
          <w:bCs/>
          <w:sz w:val="20"/>
          <w:szCs w:val="20"/>
        </w:rPr>
        <w:t xml:space="preserve"> as a workbook. Students are expected to be responsible with their textbook</w:t>
      </w:r>
      <w:r>
        <w:rPr>
          <w:rFonts w:ascii="Georgia" w:eastAsia="Georgia" w:hAnsi="Georgia" w:cs="Georgia"/>
          <w:bCs/>
          <w:sz w:val="20"/>
          <w:szCs w:val="20"/>
        </w:rPr>
        <w:t xml:space="preserve"> and bring it to class every day. </w:t>
      </w:r>
    </w:p>
    <w:p w14:paraId="5E380146" w14:textId="77777777" w:rsidR="00CC2459" w:rsidRDefault="00CC2459">
      <w:pPr>
        <w:rPr>
          <w:rFonts w:ascii="Georgia" w:eastAsia="Georgia" w:hAnsi="Georgia" w:cs="Georgia"/>
          <w:b/>
          <w:sz w:val="20"/>
          <w:szCs w:val="20"/>
        </w:rPr>
      </w:pPr>
    </w:p>
    <w:p w14:paraId="0000000B" w14:textId="77777777" w:rsidR="00331CAE" w:rsidRDefault="007A62C1">
      <w:pPr>
        <w:rPr>
          <w:rFonts w:ascii="Georgia" w:eastAsia="Georgia" w:hAnsi="Georgia" w:cs="Georgia"/>
          <w:b/>
          <w:sz w:val="20"/>
          <w:szCs w:val="20"/>
        </w:rPr>
      </w:pPr>
      <w:r>
        <w:rPr>
          <w:rFonts w:ascii="Georgia" w:eastAsia="Georgia" w:hAnsi="Georgia" w:cs="Georgia"/>
          <w:b/>
          <w:sz w:val="20"/>
          <w:szCs w:val="20"/>
        </w:rPr>
        <w:t>Novels</w:t>
      </w:r>
    </w:p>
    <w:p w14:paraId="0000000C" w14:textId="4D91D12C" w:rsidR="00331CAE" w:rsidRDefault="001B299F">
      <w:pPr>
        <w:rPr>
          <w:rFonts w:ascii="Georgia" w:eastAsia="Georgia" w:hAnsi="Georgia" w:cs="Georgia"/>
          <w:i/>
          <w:color w:val="FF0000"/>
          <w:sz w:val="20"/>
          <w:szCs w:val="20"/>
        </w:rPr>
      </w:pPr>
      <w:r>
        <w:rPr>
          <w:rFonts w:ascii="Georgia" w:eastAsia="Georgia" w:hAnsi="Georgia" w:cs="Georgia"/>
          <w:i/>
          <w:color w:val="FF0000"/>
          <w:sz w:val="20"/>
          <w:szCs w:val="20"/>
        </w:rPr>
        <w:t>*The following are possible novels that will be read within the 6</w:t>
      </w:r>
      <w:r w:rsidRPr="001B299F">
        <w:rPr>
          <w:rFonts w:ascii="Georgia" w:eastAsia="Georgia" w:hAnsi="Georgia" w:cs="Georgia"/>
          <w:i/>
          <w:color w:val="FF0000"/>
          <w:sz w:val="20"/>
          <w:szCs w:val="20"/>
          <w:vertAlign w:val="superscript"/>
        </w:rPr>
        <w:t>th</w:t>
      </w:r>
      <w:r>
        <w:rPr>
          <w:rFonts w:ascii="Georgia" w:eastAsia="Georgia" w:hAnsi="Georgia" w:cs="Georgia"/>
          <w:i/>
          <w:color w:val="FF0000"/>
          <w:sz w:val="20"/>
          <w:szCs w:val="20"/>
        </w:rPr>
        <w:t xml:space="preserve"> grade. The teacher will decide which novels will be </w:t>
      </w:r>
      <w:r w:rsidR="003E51EB">
        <w:rPr>
          <w:rFonts w:ascii="Georgia" w:eastAsia="Georgia" w:hAnsi="Georgia" w:cs="Georgia"/>
          <w:i/>
          <w:color w:val="FF0000"/>
          <w:sz w:val="20"/>
          <w:szCs w:val="20"/>
        </w:rPr>
        <w:t xml:space="preserve">selected </w:t>
      </w:r>
      <w:r>
        <w:rPr>
          <w:rFonts w:ascii="Georgia" w:eastAsia="Georgia" w:hAnsi="Georgia" w:cs="Georgia"/>
          <w:i/>
          <w:color w:val="FF0000"/>
          <w:sz w:val="20"/>
          <w:szCs w:val="20"/>
        </w:rPr>
        <w:t xml:space="preserve">and will notify parents and students. </w:t>
      </w:r>
    </w:p>
    <w:p w14:paraId="53D4DEEA" w14:textId="77777777" w:rsidR="003E51EB" w:rsidRDefault="003E51EB">
      <w:pPr>
        <w:rPr>
          <w:rFonts w:ascii="Georgia" w:eastAsia="Georgia" w:hAnsi="Georgia" w:cs="Georgia"/>
          <w:i/>
          <w:color w:val="FF0000"/>
          <w:sz w:val="20"/>
          <w:szCs w:val="20"/>
        </w:rPr>
      </w:pPr>
    </w:p>
    <w:p w14:paraId="377E824B" w14:textId="13107693" w:rsidR="003E51EB" w:rsidRDefault="003E51EB" w:rsidP="003E51EB">
      <w:pPr>
        <w:pStyle w:val="ListParagraph"/>
        <w:numPr>
          <w:ilvl w:val="0"/>
          <w:numId w:val="7"/>
        </w:numPr>
        <w:rPr>
          <w:rFonts w:ascii="Georgia" w:eastAsia="Georgia" w:hAnsi="Georgia" w:cs="Georgia"/>
          <w:i/>
          <w:color w:val="FF0000"/>
          <w:sz w:val="20"/>
          <w:szCs w:val="20"/>
        </w:rPr>
      </w:pPr>
      <w:r>
        <w:rPr>
          <w:rFonts w:ascii="Georgia" w:eastAsia="Georgia" w:hAnsi="Georgia" w:cs="Georgia"/>
          <w:i/>
          <w:color w:val="FF0000"/>
          <w:sz w:val="20"/>
          <w:szCs w:val="20"/>
        </w:rPr>
        <w:t>The Giver by Lois Lowry</w:t>
      </w:r>
    </w:p>
    <w:p w14:paraId="41E20DAA" w14:textId="1895E355" w:rsidR="003E51EB" w:rsidRDefault="003E51EB" w:rsidP="003E51EB">
      <w:pPr>
        <w:pStyle w:val="ListParagraph"/>
        <w:numPr>
          <w:ilvl w:val="0"/>
          <w:numId w:val="7"/>
        </w:numPr>
        <w:rPr>
          <w:rFonts w:ascii="Georgia" w:eastAsia="Georgia" w:hAnsi="Georgia" w:cs="Georgia"/>
          <w:i/>
          <w:color w:val="FF0000"/>
          <w:sz w:val="20"/>
          <w:szCs w:val="20"/>
        </w:rPr>
      </w:pPr>
      <w:r>
        <w:rPr>
          <w:rFonts w:ascii="Georgia" w:eastAsia="Georgia" w:hAnsi="Georgia" w:cs="Georgia"/>
          <w:i/>
          <w:color w:val="FF0000"/>
          <w:sz w:val="20"/>
          <w:szCs w:val="20"/>
        </w:rPr>
        <w:t>Crispin</w:t>
      </w:r>
      <w:r w:rsidR="00EE6205">
        <w:rPr>
          <w:rFonts w:ascii="Georgia" w:eastAsia="Georgia" w:hAnsi="Georgia" w:cs="Georgia"/>
          <w:i/>
          <w:color w:val="FF0000"/>
          <w:sz w:val="20"/>
          <w:szCs w:val="20"/>
        </w:rPr>
        <w:t>: The cross of Lead</w:t>
      </w:r>
      <w:r>
        <w:rPr>
          <w:rFonts w:ascii="Georgia" w:eastAsia="Georgia" w:hAnsi="Georgia" w:cs="Georgia"/>
          <w:i/>
          <w:color w:val="FF0000"/>
          <w:sz w:val="20"/>
          <w:szCs w:val="20"/>
        </w:rPr>
        <w:t xml:space="preserve"> by Av</w:t>
      </w:r>
      <w:r w:rsidR="00EE6205">
        <w:rPr>
          <w:rFonts w:ascii="Georgia" w:eastAsia="Georgia" w:hAnsi="Georgia" w:cs="Georgia"/>
          <w:i/>
          <w:color w:val="FF0000"/>
          <w:sz w:val="20"/>
          <w:szCs w:val="20"/>
        </w:rPr>
        <w:t>i</w:t>
      </w:r>
    </w:p>
    <w:p w14:paraId="374620D5" w14:textId="0752F135" w:rsidR="003E51EB" w:rsidRDefault="003E51EB" w:rsidP="003E51EB">
      <w:pPr>
        <w:pStyle w:val="ListParagraph"/>
        <w:numPr>
          <w:ilvl w:val="0"/>
          <w:numId w:val="7"/>
        </w:numPr>
        <w:rPr>
          <w:rFonts w:ascii="Georgia" w:eastAsia="Georgia" w:hAnsi="Georgia" w:cs="Georgia"/>
          <w:i/>
          <w:color w:val="FF0000"/>
          <w:sz w:val="20"/>
          <w:szCs w:val="20"/>
        </w:rPr>
      </w:pPr>
      <w:r>
        <w:rPr>
          <w:rFonts w:ascii="Georgia" w:eastAsia="Georgia" w:hAnsi="Georgia" w:cs="Georgia"/>
          <w:i/>
          <w:color w:val="FF0000"/>
          <w:sz w:val="20"/>
          <w:szCs w:val="20"/>
        </w:rPr>
        <w:t xml:space="preserve">Holes by </w:t>
      </w:r>
      <w:r w:rsidR="00462142">
        <w:rPr>
          <w:rFonts w:ascii="Georgia" w:eastAsia="Georgia" w:hAnsi="Georgia" w:cs="Georgia"/>
          <w:i/>
          <w:color w:val="FF0000"/>
          <w:sz w:val="20"/>
          <w:szCs w:val="20"/>
        </w:rPr>
        <w:t>Louis Sachar</w:t>
      </w:r>
    </w:p>
    <w:p w14:paraId="3F95FCF8" w14:textId="43AC8E58" w:rsidR="003E51EB" w:rsidRPr="003E51EB" w:rsidRDefault="00462142" w:rsidP="003E51EB">
      <w:pPr>
        <w:pStyle w:val="ListParagraph"/>
        <w:numPr>
          <w:ilvl w:val="0"/>
          <w:numId w:val="7"/>
        </w:numPr>
        <w:rPr>
          <w:rFonts w:ascii="Georgia" w:eastAsia="Georgia" w:hAnsi="Georgia" w:cs="Georgia"/>
          <w:i/>
          <w:color w:val="FF0000"/>
          <w:sz w:val="20"/>
          <w:szCs w:val="20"/>
        </w:rPr>
      </w:pPr>
      <w:r>
        <w:rPr>
          <w:rFonts w:ascii="Georgia" w:eastAsia="Georgia" w:hAnsi="Georgia" w:cs="Georgia"/>
          <w:i/>
          <w:color w:val="FF0000"/>
          <w:sz w:val="20"/>
          <w:szCs w:val="20"/>
        </w:rPr>
        <w:t>New Kid by Jerry Craft</w:t>
      </w:r>
      <w:r w:rsidR="003F2A3D">
        <w:rPr>
          <w:rFonts w:ascii="Georgia" w:eastAsia="Georgia" w:hAnsi="Georgia" w:cs="Georgia"/>
          <w:i/>
          <w:color w:val="FF0000"/>
          <w:sz w:val="20"/>
          <w:szCs w:val="20"/>
        </w:rPr>
        <w:t xml:space="preserve"> </w:t>
      </w:r>
    </w:p>
    <w:p w14:paraId="0000000D"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0000000F" w14:textId="5A482118" w:rsidR="00331CAE" w:rsidRDefault="00EE6205">
      <w:pPr>
        <w:rPr>
          <w:rFonts w:ascii="Georgia" w:eastAsia="Georgia" w:hAnsi="Georgia" w:cs="Georgia"/>
          <w:color w:val="FF0000"/>
          <w:sz w:val="20"/>
          <w:szCs w:val="20"/>
        </w:rPr>
      </w:pPr>
      <w:r>
        <w:rPr>
          <w:rFonts w:ascii="Georgia" w:eastAsia="Georgia" w:hAnsi="Georgia" w:cs="Georgia"/>
          <w:color w:val="FF0000"/>
          <w:sz w:val="20"/>
          <w:szCs w:val="20"/>
        </w:rPr>
        <w:t>Unit 1: Development of Character/Ideas</w:t>
      </w:r>
    </w:p>
    <w:p w14:paraId="2487C14B" w14:textId="3EE69A1D" w:rsidR="00EE6205" w:rsidRDefault="00EE6205">
      <w:pPr>
        <w:rPr>
          <w:rFonts w:ascii="Georgia" w:eastAsia="Georgia" w:hAnsi="Georgia" w:cs="Georgia"/>
          <w:color w:val="FF0000"/>
          <w:sz w:val="20"/>
          <w:szCs w:val="20"/>
        </w:rPr>
      </w:pPr>
      <w:r>
        <w:rPr>
          <w:rFonts w:ascii="Georgia" w:eastAsia="Georgia" w:hAnsi="Georgia" w:cs="Georgia"/>
          <w:color w:val="FF0000"/>
          <w:sz w:val="20"/>
          <w:szCs w:val="20"/>
        </w:rPr>
        <w:t>Unit 2: Central Ideas</w:t>
      </w:r>
    </w:p>
    <w:p w14:paraId="071FA1B2" w14:textId="2E58CB34" w:rsidR="00EE6205" w:rsidRDefault="00EE6205">
      <w:pPr>
        <w:rPr>
          <w:rFonts w:ascii="Georgia" w:eastAsia="Georgia" w:hAnsi="Georgia" w:cs="Georgia"/>
          <w:color w:val="FF0000"/>
          <w:sz w:val="20"/>
          <w:szCs w:val="20"/>
        </w:rPr>
      </w:pPr>
      <w:r>
        <w:rPr>
          <w:rFonts w:ascii="Georgia" w:eastAsia="Georgia" w:hAnsi="Georgia" w:cs="Georgia"/>
          <w:color w:val="FF0000"/>
          <w:sz w:val="20"/>
          <w:szCs w:val="20"/>
        </w:rPr>
        <w:t>Unit 3: Text Structures</w:t>
      </w:r>
    </w:p>
    <w:p w14:paraId="66CAE34C" w14:textId="1917F3D2" w:rsidR="00EE6205" w:rsidRDefault="00EE6205">
      <w:pPr>
        <w:rPr>
          <w:rFonts w:ascii="Georgia" w:eastAsia="Georgia" w:hAnsi="Georgia" w:cs="Georgia"/>
          <w:color w:val="FF0000"/>
          <w:sz w:val="20"/>
          <w:szCs w:val="20"/>
        </w:rPr>
      </w:pPr>
      <w:r>
        <w:rPr>
          <w:rFonts w:ascii="Georgia" w:eastAsia="Georgia" w:hAnsi="Georgia" w:cs="Georgia"/>
          <w:color w:val="FF0000"/>
          <w:sz w:val="20"/>
          <w:szCs w:val="20"/>
        </w:rPr>
        <w:t>Unit 4: Point of View</w:t>
      </w:r>
    </w:p>
    <w:p w14:paraId="3A7B9BF7" w14:textId="56D74652" w:rsidR="00EE6205" w:rsidRDefault="008E25C8">
      <w:pPr>
        <w:rPr>
          <w:rFonts w:ascii="Georgia" w:eastAsia="Georgia" w:hAnsi="Georgia" w:cs="Georgia"/>
          <w:color w:val="FF0000"/>
          <w:sz w:val="20"/>
          <w:szCs w:val="20"/>
        </w:rPr>
      </w:pPr>
      <w:r>
        <w:rPr>
          <w:rFonts w:ascii="Georgia" w:eastAsia="Georgia" w:hAnsi="Georgia" w:cs="Georgia"/>
          <w:color w:val="FF0000"/>
          <w:sz w:val="20"/>
          <w:szCs w:val="20"/>
        </w:rPr>
        <w:t>Unit 5: Summarizing Text</w:t>
      </w:r>
    </w:p>
    <w:p w14:paraId="05B104BA" w14:textId="552FA53A" w:rsidR="008E25C8" w:rsidRDefault="008E25C8">
      <w:pPr>
        <w:rPr>
          <w:rFonts w:ascii="Georgia" w:eastAsia="Georgia" w:hAnsi="Georgia" w:cs="Georgia"/>
          <w:color w:val="FF0000"/>
          <w:sz w:val="20"/>
          <w:szCs w:val="20"/>
        </w:rPr>
      </w:pPr>
      <w:r>
        <w:rPr>
          <w:rFonts w:ascii="Georgia" w:eastAsia="Georgia" w:hAnsi="Georgia" w:cs="Georgia"/>
          <w:color w:val="FF0000"/>
          <w:sz w:val="20"/>
          <w:szCs w:val="20"/>
        </w:rPr>
        <w:t>Unit 6: Text Analysis</w:t>
      </w:r>
    </w:p>
    <w:p w14:paraId="00000010" w14:textId="3677B201"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499D67D1" w14:textId="77777777" w:rsidR="008E25C8" w:rsidRDefault="008E25C8" w:rsidP="09AE73F7">
      <w:pPr>
        <w:rPr>
          <w:rFonts w:ascii="Georgia" w:eastAsia="Georgia" w:hAnsi="Georgia" w:cs="Georgia"/>
          <w:b/>
          <w:bCs/>
          <w:sz w:val="20"/>
          <w:szCs w:val="20"/>
        </w:rPr>
      </w:pPr>
    </w:p>
    <w:p w14:paraId="2997907E" w14:textId="142BEA79" w:rsidR="008E25C8" w:rsidRPr="008E25C8" w:rsidRDefault="008E25C8" w:rsidP="008E25C8">
      <w:pPr>
        <w:shd w:val="clear" w:color="auto" w:fill="FFFFFF"/>
        <w:textAlignment w:val="baseline"/>
        <w:rPr>
          <w:rFonts w:ascii="Georgia" w:eastAsia="Georgia" w:hAnsi="Georgia" w:cs="Georgia"/>
          <w:b/>
          <w:bCs/>
          <w:sz w:val="20"/>
          <w:szCs w:val="20"/>
        </w:rPr>
      </w:pPr>
      <w:r w:rsidRPr="008E25C8">
        <w:rPr>
          <w:rFonts w:ascii="Georgia" w:eastAsia="Georgia" w:hAnsi="Georgia" w:cs="Georgia"/>
          <w:b/>
          <w:bCs/>
          <w:sz w:val="20"/>
          <w:szCs w:val="20"/>
        </w:rPr>
        <w:t>Final grades will be determined by the cumulative semester average using the following</w:t>
      </w:r>
      <w:r w:rsidR="0081065D">
        <w:rPr>
          <w:rFonts w:ascii="Georgia" w:eastAsia="Georgia" w:hAnsi="Georgia" w:cs="Georgia"/>
          <w:b/>
          <w:bCs/>
          <w:sz w:val="20"/>
          <w:szCs w:val="20"/>
        </w:rPr>
        <w:t xml:space="preserve"> </w:t>
      </w:r>
      <w:r w:rsidRPr="008E25C8">
        <w:rPr>
          <w:rFonts w:ascii="Georgia" w:eastAsia="Georgia" w:hAnsi="Georgia" w:cs="Georgia"/>
          <w:b/>
          <w:bCs/>
          <w:sz w:val="20"/>
          <w:szCs w:val="20"/>
        </w:rPr>
        <w:t>criteria:</w:t>
      </w:r>
    </w:p>
    <w:p w14:paraId="64B13DEE" w14:textId="77777777" w:rsidR="008E25C8" w:rsidRDefault="008E25C8" w:rsidP="09AE73F7">
      <w:pPr>
        <w:rPr>
          <w:rFonts w:ascii="Georgia" w:eastAsia="Georgia" w:hAnsi="Georgia" w:cs="Georgia"/>
          <w:b/>
          <w:bCs/>
          <w:sz w:val="20"/>
          <w:szCs w:val="20"/>
        </w:rPr>
      </w:pPr>
    </w:p>
    <w:p w14:paraId="1F46192A" w14:textId="473DC04D" w:rsidR="008E25C8" w:rsidRPr="008E25C8" w:rsidRDefault="007A62C1" w:rsidP="008E25C8">
      <w:pPr>
        <w:shd w:val="clear" w:color="auto" w:fill="FFFFFF"/>
        <w:textAlignment w:val="baseline"/>
        <w:rPr>
          <w:rFonts w:ascii="Georgia" w:eastAsia="Georgia" w:hAnsi="Georgia" w:cs="Georgia"/>
          <w:color w:val="FF0000"/>
          <w:sz w:val="20"/>
          <w:szCs w:val="20"/>
        </w:rPr>
      </w:pPr>
      <w:r w:rsidRPr="09AE73F7">
        <w:rPr>
          <w:rFonts w:ascii="Georgia" w:eastAsia="Georgia" w:hAnsi="Georgia" w:cs="Georgia"/>
          <w:sz w:val="20"/>
          <w:szCs w:val="20"/>
        </w:rPr>
        <w:t xml:space="preserve">Minor Grades 60% </w:t>
      </w:r>
      <w:r w:rsidRPr="008E25C8">
        <w:rPr>
          <w:rFonts w:ascii="Georgia" w:eastAsia="Georgia" w:hAnsi="Georgia" w:cs="Georgia"/>
          <w:color w:val="FF0000"/>
          <w:sz w:val="20"/>
          <w:szCs w:val="20"/>
        </w:rPr>
        <w:t>(</w:t>
      </w:r>
      <w:r w:rsidR="008E25C8" w:rsidRPr="008E25C8">
        <w:rPr>
          <w:rFonts w:ascii="Georgia" w:eastAsia="Georgia" w:hAnsi="Georgia" w:cs="Georgia"/>
          <w:color w:val="FF0000"/>
          <w:sz w:val="20"/>
          <w:szCs w:val="20"/>
        </w:rPr>
        <w:t>Classwork, quizzes, and other graded assignments</w:t>
      </w:r>
      <w:r w:rsidR="008E25C8">
        <w:rPr>
          <w:rFonts w:ascii="Georgia" w:eastAsia="Georgia" w:hAnsi="Georgia" w:cs="Georgia"/>
          <w:color w:val="FF0000"/>
          <w:sz w:val="20"/>
          <w:szCs w:val="20"/>
        </w:rPr>
        <w:t xml:space="preserve"> </w:t>
      </w:r>
      <w:r w:rsidR="008E25C8" w:rsidRPr="008E25C8">
        <w:rPr>
          <w:rFonts w:ascii="Georgia" w:eastAsia="Georgia" w:hAnsi="Georgia" w:cs="Georgia"/>
          <w:color w:val="FF0000"/>
          <w:sz w:val="20"/>
          <w:szCs w:val="20"/>
        </w:rPr>
        <w:t xml:space="preserve">to assess </w:t>
      </w:r>
      <w:r w:rsidR="00B26782">
        <w:rPr>
          <w:rFonts w:ascii="Georgia" w:eastAsia="Georgia" w:hAnsi="Georgia" w:cs="Georgia"/>
          <w:color w:val="FF0000"/>
          <w:sz w:val="20"/>
          <w:szCs w:val="20"/>
        </w:rPr>
        <w:t>particular</w:t>
      </w:r>
    </w:p>
    <w:p w14:paraId="00000012" w14:textId="7FB1418E" w:rsidR="00331CAE" w:rsidRPr="008E25C8" w:rsidRDefault="008E25C8" w:rsidP="008E25C8">
      <w:pPr>
        <w:shd w:val="clear" w:color="auto" w:fill="FFFFFF"/>
        <w:textAlignment w:val="baseline"/>
        <w:rPr>
          <w:rFonts w:ascii="Georgia" w:eastAsia="Georgia" w:hAnsi="Georgia" w:cs="Georgia"/>
          <w:color w:val="FF0000"/>
          <w:sz w:val="20"/>
          <w:szCs w:val="20"/>
        </w:rPr>
      </w:pPr>
      <w:r w:rsidRPr="008E25C8">
        <w:rPr>
          <w:rFonts w:ascii="Georgia" w:eastAsia="Georgia" w:hAnsi="Georgia" w:cs="Georgia"/>
          <w:color w:val="FF0000"/>
          <w:sz w:val="20"/>
          <w:szCs w:val="20"/>
        </w:rPr>
        <w:t>standards in a unit of study.</w:t>
      </w:r>
      <w:r>
        <w:rPr>
          <w:rFonts w:ascii="Georgia" w:eastAsia="Georgia" w:hAnsi="Georgia" w:cs="Georgia"/>
          <w:color w:val="FF0000"/>
          <w:sz w:val="20"/>
          <w:szCs w:val="20"/>
        </w:rPr>
        <w:t>)</w:t>
      </w:r>
      <w:r w:rsidR="007A62C1" w:rsidRPr="008E25C8">
        <w:rPr>
          <w:rFonts w:ascii="Georgia" w:eastAsia="Georgia" w:hAnsi="Georgia" w:cs="Georgia"/>
          <w:color w:val="FF0000"/>
          <w:sz w:val="20"/>
          <w:szCs w:val="20"/>
        </w:rPr>
        <w:t xml:space="preserve"> </w:t>
      </w:r>
    </w:p>
    <w:p w14:paraId="485E438E" w14:textId="0F23D16A" w:rsidR="62BB15C5" w:rsidRPr="00B26782"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4A7EF23E" w14:textId="77777777" w:rsidR="00B26782" w:rsidRDefault="00B26782" w:rsidP="00B26782">
      <w:pPr>
        <w:pStyle w:val="ListParagraph"/>
        <w:ind w:left="1440"/>
        <w:rPr>
          <w:rFonts w:ascii="Georgia" w:eastAsia="Georgia" w:hAnsi="Georgia" w:cs="Georgia"/>
          <w:sz w:val="20"/>
          <w:szCs w:val="20"/>
        </w:rPr>
      </w:pPr>
    </w:p>
    <w:p w14:paraId="137A9626" w14:textId="77777777" w:rsidR="00B26782" w:rsidRPr="00B26782" w:rsidRDefault="007A62C1" w:rsidP="00B26782">
      <w:pPr>
        <w:shd w:val="clear" w:color="auto" w:fill="FFFFFF"/>
        <w:textAlignment w:val="baseline"/>
        <w:rPr>
          <w:rFonts w:ascii="Georgia" w:eastAsia="Georgia" w:hAnsi="Georgia" w:cs="Georgia"/>
          <w:color w:val="FF0000"/>
          <w:sz w:val="20"/>
          <w:szCs w:val="20"/>
        </w:rPr>
      </w:pPr>
      <w:r w:rsidRPr="00B26782">
        <w:rPr>
          <w:rFonts w:ascii="Georgia" w:eastAsia="Georgia" w:hAnsi="Georgia" w:cs="Georgia"/>
          <w:sz w:val="20"/>
          <w:szCs w:val="20"/>
        </w:rPr>
        <w:t xml:space="preserve">Major Grades 40% </w:t>
      </w:r>
      <w:r w:rsidRPr="00B26782">
        <w:rPr>
          <w:rFonts w:ascii="Georgia" w:eastAsia="Georgia" w:hAnsi="Georgia" w:cs="Georgia"/>
          <w:color w:val="FF0000"/>
          <w:sz w:val="20"/>
          <w:szCs w:val="20"/>
        </w:rPr>
        <w:t>(</w:t>
      </w:r>
      <w:r w:rsidR="00B26782" w:rsidRPr="00B26782">
        <w:rPr>
          <w:rFonts w:ascii="Georgia" w:eastAsia="Georgia" w:hAnsi="Georgia" w:cs="Georgia"/>
          <w:color w:val="FF0000"/>
          <w:sz w:val="20"/>
          <w:szCs w:val="20"/>
        </w:rPr>
        <w:t>unit tests, essays, research papers, project-based assignments, and</w:t>
      </w:r>
    </w:p>
    <w:p w14:paraId="60DEFE7A" w14:textId="77777777" w:rsidR="00B26782" w:rsidRPr="00B26782" w:rsidRDefault="00B26782" w:rsidP="00B26782">
      <w:pPr>
        <w:shd w:val="clear" w:color="auto" w:fill="FFFFFF"/>
        <w:textAlignment w:val="baseline"/>
        <w:rPr>
          <w:rFonts w:ascii="Georgia" w:eastAsia="Georgia" w:hAnsi="Georgia" w:cs="Georgia"/>
          <w:color w:val="FF0000"/>
          <w:sz w:val="20"/>
          <w:szCs w:val="20"/>
        </w:rPr>
      </w:pPr>
      <w:r w:rsidRPr="00B26782">
        <w:rPr>
          <w:rFonts w:ascii="Georgia" w:eastAsia="Georgia" w:hAnsi="Georgia" w:cs="Georgia"/>
          <w:color w:val="FF0000"/>
          <w:sz w:val="20"/>
          <w:szCs w:val="20"/>
        </w:rPr>
        <w:t>other culminating assessments to measure mastery of standards that comprise a unit</w:t>
      </w:r>
    </w:p>
    <w:p w14:paraId="65D583E1" w14:textId="0F6D6293" w:rsidR="00B26782" w:rsidRPr="00B26782" w:rsidRDefault="00B26782" w:rsidP="00B26782">
      <w:pPr>
        <w:shd w:val="clear" w:color="auto" w:fill="FFFFFF"/>
        <w:textAlignment w:val="baseline"/>
        <w:rPr>
          <w:rFonts w:ascii="Georgia" w:eastAsia="Georgia" w:hAnsi="Georgia" w:cs="Georgia"/>
          <w:color w:val="FF0000"/>
          <w:sz w:val="20"/>
          <w:szCs w:val="20"/>
        </w:rPr>
      </w:pPr>
      <w:r w:rsidRPr="00B26782">
        <w:rPr>
          <w:rFonts w:ascii="Georgia" w:eastAsia="Georgia" w:hAnsi="Georgia" w:cs="Georgia"/>
          <w:color w:val="FF0000"/>
          <w:sz w:val="20"/>
          <w:szCs w:val="20"/>
        </w:rPr>
        <w:t>of study.</w:t>
      </w:r>
      <w:r>
        <w:rPr>
          <w:rFonts w:ascii="Georgia" w:eastAsia="Georgia" w:hAnsi="Georgia" w:cs="Georgia"/>
          <w:color w:val="FF0000"/>
          <w:sz w:val="20"/>
          <w:szCs w:val="20"/>
        </w:rPr>
        <w:t>)</w:t>
      </w:r>
    </w:p>
    <w:p w14:paraId="3EA1E897" w14:textId="4B314EB7" w:rsidR="028E0694" w:rsidRDefault="028E0694" w:rsidP="00B26782">
      <w:p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1C9B16C8" w14:textId="77777777" w:rsidR="00B26782" w:rsidRDefault="00B26782">
      <w:pPr>
        <w:ind w:left="360"/>
        <w:rPr>
          <w:rFonts w:ascii="Georgia" w:eastAsia="Georgia" w:hAnsi="Georgia" w:cs="Georgia"/>
          <w:sz w:val="20"/>
          <w:szCs w:val="20"/>
        </w:rPr>
      </w:pPr>
    </w:p>
    <w:p w14:paraId="2F365F5A" w14:textId="49EB0EEC" w:rsidR="00B26782" w:rsidRDefault="002178E8">
      <w:pPr>
        <w:ind w:left="360"/>
        <w:rPr>
          <w:rFonts w:ascii="Georgia" w:eastAsia="Georgia" w:hAnsi="Georgia" w:cs="Georgia"/>
          <w:sz w:val="20"/>
          <w:szCs w:val="20"/>
        </w:rPr>
      </w:pPr>
      <w:r w:rsidRPr="002178E8">
        <w:rPr>
          <w:rFonts w:ascii="Georgia" w:eastAsia="Georgia" w:hAnsi="Georgia" w:cs="Georgia"/>
          <w:sz w:val="20"/>
          <w:szCs w:val="20"/>
        </w:rPr>
        <w:drawing>
          <wp:inline distT="0" distB="0" distL="0" distR="0" wp14:anchorId="7C605D74" wp14:editId="56064753">
            <wp:extent cx="3131820" cy="240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1820" cy="2400300"/>
                    </a:xfrm>
                    <a:prstGeom prst="rect">
                      <a:avLst/>
                    </a:prstGeom>
                    <a:noFill/>
                    <a:ln>
                      <a:noFill/>
                    </a:ln>
                  </pic:spPr>
                </pic:pic>
              </a:graphicData>
            </a:graphic>
          </wp:inline>
        </w:drawing>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1087EE94" w14:textId="77777777" w:rsidR="0081065D" w:rsidRDefault="0081065D">
      <w:pPr>
        <w:rPr>
          <w:rFonts w:ascii="Georgia" w:eastAsia="Georgia" w:hAnsi="Georgia" w:cs="Georgia"/>
          <w:b/>
          <w:sz w:val="20"/>
          <w:szCs w:val="20"/>
        </w:rPr>
      </w:pPr>
      <w:r>
        <w:rPr>
          <w:rFonts w:ascii="Georgia" w:eastAsia="Georgia" w:hAnsi="Georgia" w:cs="Georgia"/>
          <w:b/>
          <w:sz w:val="20"/>
          <w:szCs w:val="20"/>
        </w:rPr>
        <w:t>Class Work</w:t>
      </w:r>
    </w:p>
    <w:p w14:paraId="12DDB8BF" w14:textId="022122C3" w:rsidR="0081065D" w:rsidRDefault="0081065D" w:rsidP="0081065D">
      <w:pPr>
        <w:pStyle w:val="NormalWeb"/>
        <w:spacing w:before="240" w:beforeAutospacing="0" w:after="0" w:afterAutospacing="0"/>
        <w:ind w:left="10" w:right="315" w:firstLine="6"/>
        <w:rPr>
          <w:rFonts w:ascii="Georgia" w:eastAsia="Georgia" w:hAnsi="Georgia" w:cs="Georgia"/>
          <w:sz w:val="20"/>
          <w:szCs w:val="20"/>
          <w:lang w:eastAsia="ja-JP"/>
        </w:rPr>
      </w:pPr>
      <w:r w:rsidRPr="0081065D">
        <w:rPr>
          <w:rFonts w:ascii="Georgia" w:eastAsia="Georgia" w:hAnsi="Georgia" w:cs="Georgia"/>
          <w:sz w:val="20"/>
          <w:szCs w:val="20"/>
          <w:lang w:eastAsia="ja-JP"/>
        </w:rPr>
        <w:t xml:space="preserve">Participation in class activities and class assignments are important to informally assess student learning and understanding. All students are expected to participate in class. Reading and class </w:t>
      </w:r>
      <w:r w:rsidRPr="0081065D">
        <w:rPr>
          <w:rFonts w:ascii="Georgia" w:eastAsia="Georgia" w:hAnsi="Georgia" w:cs="Georgia"/>
          <w:sz w:val="20"/>
          <w:szCs w:val="20"/>
          <w:lang w:eastAsia="ja-JP"/>
        </w:rPr>
        <w:lastRenderedPageBreak/>
        <w:t>discussion will also factor into students' participation grade. Students are responsible for any work missed during instructional hours. </w:t>
      </w:r>
    </w:p>
    <w:p w14:paraId="31C07570" w14:textId="77777777" w:rsidR="0081065D" w:rsidRPr="0081065D" w:rsidRDefault="0081065D" w:rsidP="0081065D">
      <w:pPr>
        <w:pStyle w:val="NormalWeb"/>
        <w:spacing w:before="240" w:beforeAutospacing="0" w:after="0" w:afterAutospacing="0"/>
        <w:ind w:left="10" w:right="315" w:firstLine="6"/>
        <w:rPr>
          <w:rFonts w:ascii="Georgia" w:eastAsia="Georgia" w:hAnsi="Georgia" w:cs="Georgia"/>
          <w:sz w:val="20"/>
          <w:szCs w:val="20"/>
          <w:lang w:eastAsia="ja-JP"/>
        </w:rPr>
      </w:pPr>
    </w:p>
    <w:p w14:paraId="13E69134" w14:textId="66B03256" w:rsidR="00124F8C" w:rsidRDefault="007A62C1">
      <w:pPr>
        <w:rPr>
          <w:rFonts w:ascii="Georgia" w:eastAsia="Georgia" w:hAnsi="Georgia" w:cs="Georgia"/>
          <w:b/>
          <w:sz w:val="20"/>
          <w:szCs w:val="20"/>
        </w:rPr>
      </w:pPr>
      <w:r>
        <w:rPr>
          <w:rFonts w:ascii="Georgia" w:eastAsia="Georgia" w:hAnsi="Georgia" w:cs="Georgia"/>
          <w:b/>
          <w:sz w:val="20"/>
          <w:szCs w:val="20"/>
        </w:rPr>
        <w:t>Late Work</w:t>
      </w:r>
    </w:p>
    <w:p w14:paraId="2863C190" w14:textId="77777777" w:rsidR="00124F8C" w:rsidRPr="00124F8C" w:rsidRDefault="00124F8C">
      <w:pPr>
        <w:rPr>
          <w:rFonts w:ascii="Georgia" w:eastAsia="Georgia" w:hAnsi="Georgia" w:cs="Georgia"/>
          <w:b/>
          <w:sz w:val="20"/>
          <w:szCs w:val="20"/>
        </w:rPr>
      </w:pPr>
    </w:p>
    <w:p w14:paraId="04CCFF67" w14:textId="5F21A517" w:rsidR="00CB3769" w:rsidRPr="00CB3769" w:rsidRDefault="00CB3769" w:rsidP="00CB3769">
      <w:pPr>
        <w:rPr>
          <w:rFonts w:ascii="Georgia" w:hAnsi="Georgia"/>
          <w:sz w:val="20"/>
          <w:szCs w:val="20"/>
        </w:rPr>
      </w:pPr>
      <w:r w:rsidRPr="00CB3769">
        <w:rPr>
          <w:rFonts w:ascii="Georgia" w:hAnsi="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w:t>
      </w:r>
      <w:r w:rsidR="00124F8C">
        <w:rPr>
          <w:rFonts w:ascii="Georgia" w:hAnsi="Georgia"/>
          <w:sz w:val="20"/>
          <w:szCs w:val="20"/>
        </w:rPr>
        <w:t>d</w:t>
      </w:r>
      <w:r w:rsidRPr="00CB3769">
        <w:rPr>
          <w:rFonts w:ascii="Georgia" w:hAnsi="Georgia"/>
          <w:sz w:val="20"/>
          <w:szCs w:val="20"/>
        </w:rPr>
        <w:t xml:space="preserve"> academic contract. Students may have their scores reduced by 5% per school day for a 25% maximum reduction (five school days). Late work submitted after the fifth school day will </w:t>
      </w:r>
      <w:r w:rsidR="00124F8C" w:rsidRPr="00124F8C">
        <w:rPr>
          <w:rFonts w:ascii="Georgia" w:hAnsi="Georgia"/>
          <w:b/>
          <w:bCs/>
          <w:sz w:val="20"/>
          <w:szCs w:val="20"/>
        </w:rPr>
        <w:t>NOT</w:t>
      </w:r>
      <w:r w:rsidR="00124F8C">
        <w:rPr>
          <w:rFonts w:ascii="Georgia" w:hAnsi="Georgia"/>
          <w:sz w:val="20"/>
          <w:szCs w:val="20"/>
        </w:rPr>
        <w:t xml:space="preserve"> be accepted</w:t>
      </w:r>
      <w:r w:rsidRPr="00CB3769">
        <w:rPr>
          <w:rFonts w:ascii="Georgia" w:hAnsi="Georgia"/>
          <w:sz w:val="20"/>
          <w:szCs w:val="20"/>
        </w:rPr>
        <w:t xml:space="preserve">. Completing work in a timely manner during the learning unit is essential for academic success. If the score is reduced for late work, </w:t>
      </w:r>
      <w:r w:rsidR="00124F8C">
        <w:rPr>
          <w:rFonts w:ascii="Georgia" w:hAnsi="Georgia"/>
          <w:sz w:val="20"/>
          <w:szCs w:val="20"/>
        </w:rPr>
        <w:t xml:space="preserve">there will be </w:t>
      </w:r>
      <w:r w:rsidRPr="00CB3769">
        <w:rPr>
          <w:rFonts w:ascii="Georgia" w:hAnsi="Georgia"/>
          <w:sz w:val="20"/>
          <w:szCs w:val="20"/>
        </w:rPr>
        <w:t>a notation in the Infinite Campus comment section of the gradebook to reflect the reduction for late work.</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b/>
          <w:sz w:val="20"/>
          <w:szCs w:val="20"/>
        </w:rPr>
      </w:pPr>
      <w:r>
        <w:rPr>
          <w:rFonts w:ascii="Georgia" w:eastAsia="Georgia" w:hAnsi="Georgia" w:cs="Georgia"/>
          <w:b/>
          <w:sz w:val="20"/>
          <w:szCs w:val="20"/>
        </w:rPr>
        <w:t>Make-up Work</w:t>
      </w:r>
    </w:p>
    <w:p w14:paraId="0F3CBE7F" w14:textId="77777777" w:rsidR="00124F8C" w:rsidRDefault="00124F8C">
      <w:pPr>
        <w:rPr>
          <w:rFonts w:ascii="Georgia" w:eastAsia="Georgia" w:hAnsi="Georgia" w:cs="Georgia"/>
          <w:b/>
          <w:sz w:val="20"/>
          <w:szCs w:val="20"/>
        </w:rPr>
      </w:pPr>
    </w:p>
    <w:p w14:paraId="0000001F" w14:textId="49BDBE82" w:rsidR="00331CAE" w:rsidRPr="00124F8C" w:rsidRDefault="00124F8C">
      <w:pPr>
        <w:rPr>
          <w:rFonts w:ascii="Georgia" w:hAnsi="Georgia"/>
          <w:sz w:val="20"/>
          <w:szCs w:val="20"/>
        </w:rPr>
      </w:pPr>
      <w:r w:rsidRPr="009C0321">
        <w:rPr>
          <w:rFonts w:ascii="Georgia" w:hAnsi="Georgia"/>
          <w:sz w:val="20"/>
          <w:szCs w:val="20"/>
        </w:rPr>
        <w:t xml:space="preserve">Students are responsible for obtaining any missed work when they are absent. It is the students’ responsibility to complete and </w:t>
      </w:r>
      <w:r>
        <w:rPr>
          <w:rFonts w:ascii="Georgia" w:hAnsi="Georgia"/>
          <w:sz w:val="20"/>
          <w:szCs w:val="20"/>
        </w:rPr>
        <w:t xml:space="preserve">submit it </w:t>
      </w:r>
      <w:r w:rsidRPr="009C0321">
        <w:rPr>
          <w:rFonts w:ascii="Georgia" w:hAnsi="Georgia"/>
          <w:sz w:val="20"/>
          <w:szCs w:val="20"/>
        </w:rPr>
        <w:t xml:space="preserve">in a timely manner. Notes and other missing assignments must be obtained from another student, additionally assignments and lessons, however, are </w:t>
      </w:r>
      <w:r w:rsidRPr="00124F8C">
        <w:rPr>
          <w:rFonts w:ascii="Georgia" w:hAnsi="Georgia"/>
          <w:b/>
          <w:bCs/>
          <w:sz w:val="20"/>
          <w:szCs w:val="20"/>
        </w:rPr>
        <w:t>ALWAYS</w:t>
      </w:r>
      <w:r w:rsidRPr="009C0321">
        <w:rPr>
          <w:rFonts w:ascii="Georgia" w:hAnsi="Georgia"/>
          <w:sz w:val="20"/>
          <w:szCs w:val="20"/>
        </w:rPr>
        <w:t xml:space="preserve"> on Canvas, where students can go to receive the missed material.</w:t>
      </w:r>
      <w:r>
        <w:rPr>
          <w:rFonts w:ascii="Georgia" w:hAnsi="Georgia"/>
          <w:sz w:val="20"/>
          <w:szCs w:val="20"/>
        </w:rPr>
        <w:t xml:space="preserve"> </w:t>
      </w:r>
      <w:r w:rsidR="5FFBA078" w:rsidRPr="5FFBA078">
        <w:rPr>
          <w:rFonts w:ascii="Georgia" w:eastAsia="Georgia" w:hAnsi="Georgia" w:cs="Georgia"/>
          <w:sz w:val="20"/>
          <w:szCs w:val="20"/>
        </w:rPr>
        <w:t xml:space="preserve">Make-up work should be completed by the student within the time specified by the teacher. </w:t>
      </w:r>
    </w:p>
    <w:p w14:paraId="00000020" w14:textId="77777777" w:rsidR="00331CAE" w:rsidRDefault="00331CAE">
      <w:pPr>
        <w:rPr>
          <w:rFonts w:ascii="Georgia" w:eastAsia="Georgia" w:hAnsi="Georgia" w:cs="Georgia"/>
          <w:sz w:val="20"/>
          <w:szCs w:val="20"/>
        </w:rPr>
      </w:pPr>
    </w:p>
    <w:p w14:paraId="00000023" w14:textId="56472CC8"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6E00FD87" w14:textId="2FF97CA9" w:rsidR="00C84D0F" w:rsidRPr="00C84D0F" w:rsidRDefault="00C84D0F" w:rsidP="00C84D0F">
      <w:pPr>
        <w:pStyle w:val="NormalWeb"/>
        <w:spacing w:before="241" w:beforeAutospacing="0" w:after="0" w:afterAutospacing="0"/>
        <w:ind w:left="11" w:right="642" w:firstLine="13"/>
        <w:rPr>
          <w:rFonts w:ascii="Georgia" w:eastAsia="Georgia" w:hAnsi="Georgia" w:cs="Georgia"/>
          <w:sz w:val="20"/>
          <w:szCs w:val="20"/>
          <w:lang w:eastAsia="ja-JP"/>
        </w:rPr>
      </w:pPr>
      <w:r w:rsidRPr="00C84D0F">
        <w:rPr>
          <w:rFonts w:ascii="Georgia" w:eastAsia="Georgia" w:hAnsi="Georgia" w:cs="Georgia"/>
          <w:sz w:val="20"/>
          <w:szCs w:val="20"/>
          <w:lang w:eastAsia="ja-JP"/>
        </w:rPr>
        <w:t xml:space="preserve">Each day, </w:t>
      </w:r>
      <w:r>
        <w:rPr>
          <w:rFonts w:ascii="Georgia" w:eastAsia="Georgia" w:hAnsi="Georgia" w:cs="Georgia"/>
          <w:sz w:val="20"/>
          <w:szCs w:val="20"/>
          <w:lang w:eastAsia="ja-JP"/>
        </w:rPr>
        <w:t xml:space="preserve">students are expected to </w:t>
      </w:r>
      <w:r w:rsidRPr="00C84D0F">
        <w:rPr>
          <w:rFonts w:ascii="Georgia" w:eastAsia="Georgia" w:hAnsi="Georgia" w:cs="Georgia"/>
          <w:sz w:val="20"/>
          <w:szCs w:val="20"/>
          <w:lang w:eastAsia="ja-JP"/>
        </w:rPr>
        <w:t xml:space="preserve">check the homework board and write </w:t>
      </w:r>
      <w:r>
        <w:rPr>
          <w:rFonts w:ascii="Georgia" w:eastAsia="Georgia" w:hAnsi="Georgia" w:cs="Georgia"/>
          <w:sz w:val="20"/>
          <w:szCs w:val="20"/>
          <w:lang w:eastAsia="ja-JP"/>
        </w:rPr>
        <w:t>the a</w:t>
      </w:r>
      <w:r w:rsidRPr="00C84D0F">
        <w:rPr>
          <w:rFonts w:ascii="Georgia" w:eastAsia="Georgia" w:hAnsi="Georgia" w:cs="Georgia"/>
          <w:sz w:val="20"/>
          <w:szCs w:val="20"/>
          <w:lang w:eastAsia="ja-JP"/>
        </w:rPr>
        <w:t xml:space="preserve">ssignment in </w:t>
      </w:r>
      <w:r>
        <w:rPr>
          <w:rFonts w:ascii="Georgia" w:eastAsia="Georgia" w:hAnsi="Georgia" w:cs="Georgia"/>
          <w:sz w:val="20"/>
          <w:szCs w:val="20"/>
          <w:lang w:eastAsia="ja-JP"/>
        </w:rPr>
        <w:t>their</w:t>
      </w:r>
      <w:r w:rsidRPr="00C84D0F">
        <w:rPr>
          <w:rFonts w:ascii="Georgia" w:eastAsia="Georgia" w:hAnsi="Georgia" w:cs="Georgia"/>
          <w:sz w:val="20"/>
          <w:szCs w:val="20"/>
          <w:lang w:eastAsia="ja-JP"/>
        </w:rPr>
        <w:t xml:space="preserve"> planner. Homework </w:t>
      </w:r>
      <w:r w:rsidR="00124F8C">
        <w:rPr>
          <w:rFonts w:ascii="Georgia" w:eastAsia="Georgia" w:hAnsi="Georgia" w:cs="Georgia"/>
          <w:sz w:val="20"/>
          <w:szCs w:val="20"/>
          <w:lang w:eastAsia="ja-JP"/>
        </w:rPr>
        <w:t xml:space="preserve">will not be given every night, only on a needed basis. </w:t>
      </w:r>
    </w:p>
    <w:p w14:paraId="370B175C" w14:textId="4C5A106C" w:rsidR="00C84D0F" w:rsidRPr="00C84D0F" w:rsidRDefault="00C84D0F" w:rsidP="00C84D0F">
      <w:pPr>
        <w:pStyle w:val="NormalWeb"/>
        <w:spacing w:before="180" w:beforeAutospacing="0" w:after="0" w:afterAutospacing="0"/>
        <w:ind w:left="13" w:right="54" w:firstLine="6"/>
        <w:rPr>
          <w:rFonts w:ascii="Georgia" w:eastAsia="Georgia" w:hAnsi="Georgia" w:cs="Georgia"/>
          <w:sz w:val="20"/>
          <w:szCs w:val="20"/>
          <w:lang w:eastAsia="ja-JP"/>
        </w:rPr>
      </w:pPr>
      <w:r w:rsidRPr="00C84D0F">
        <w:rPr>
          <w:rFonts w:ascii="Georgia" w:eastAsia="Georgia" w:hAnsi="Georgia" w:cs="Georgia"/>
          <w:sz w:val="20"/>
          <w:szCs w:val="20"/>
          <w:lang w:eastAsia="ja-JP"/>
        </w:rPr>
        <w:t>Students will receive homewor</w:t>
      </w:r>
      <w:r>
        <w:rPr>
          <w:rFonts w:ascii="Georgia" w:eastAsia="Georgia" w:hAnsi="Georgia" w:cs="Georgia"/>
          <w:sz w:val="20"/>
          <w:szCs w:val="20"/>
          <w:lang w:eastAsia="ja-JP"/>
        </w:rPr>
        <w:t xml:space="preserve">k </w:t>
      </w:r>
      <w:r w:rsidRPr="00C84D0F">
        <w:rPr>
          <w:rFonts w:ascii="Georgia" w:eastAsia="Georgia" w:hAnsi="Georgia" w:cs="Georgia"/>
          <w:sz w:val="20"/>
          <w:szCs w:val="20"/>
          <w:lang w:eastAsia="ja-JP"/>
        </w:rPr>
        <w:t xml:space="preserve">to enforce key </w:t>
      </w:r>
      <w:r w:rsidR="00124F8C" w:rsidRPr="00C84D0F">
        <w:rPr>
          <w:rFonts w:ascii="Georgia" w:eastAsia="Georgia" w:hAnsi="Georgia" w:cs="Georgia"/>
          <w:sz w:val="20"/>
          <w:szCs w:val="20"/>
          <w:lang w:eastAsia="ja-JP"/>
        </w:rPr>
        <w:t>concepts discussed</w:t>
      </w:r>
      <w:r w:rsidRPr="00C84D0F">
        <w:rPr>
          <w:rFonts w:ascii="Georgia" w:eastAsia="Georgia" w:hAnsi="Georgia" w:cs="Georgia"/>
          <w:sz w:val="20"/>
          <w:szCs w:val="20"/>
          <w:lang w:eastAsia="ja-JP"/>
        </w:rPr>
        <w:t xml:space="preserve"> during class. Students are expected to complete and turn in </w:t>
      </w:r>
      <w:r w:rsidR="00124F8C" w:rsidRPr="00C84D0F">
        <w:rPr>
          <w:rFonts w:ascii="Georgia" w:eastAsia="Georgia" w:hAnsi="Georgia" w:cs="Georgia"/>
          <w:sz w:val="20"/>
          <w:szCs w:val="20"/>
          <w:lang w:eastAsia="ja-JP"/>
        </w:rPr>
        <w:t>all homework</w:t>
      </w:r>
      <w:r w:rsidRPr="00C84D0F">
        <w:rPr>
          <w:rFonts w:ascii="Georgia" w:eastAsia="Georgia" w:hAnsi="Georgia" w:cs="Georgia"/>
          <w:sz w:val="20"/>
          <w:szCs w:val="20"/>
          <w:lang w:eastAsia="ja-JP"/>
        </w:rPr>
        <w:t xml:space="preserve"> in a timely manner. Homework is usually due the next day, </w:t>
      </w:r>
      <w:r w:rsidR="00124F8C" w:rsidRPr="00C84D0F">
        <w:rPr>
          <w:rFonts w:ascii="Georgia" w:eastAsia="Georgia" w:hAnsi="Georgia" w:cs="Georgia"/>
          <w:sz w:val="20"/>
          <w:szCs w:val="20"/>
          <w:lang w:eastAsia="ja-JP"/>
        </w:rPr>
        <w:t>unless otherwise</w:t>
      </w:r>
      <w:r w:rsidRPr="00C84D0F">
        <w:rPr>
          <w:rFonts w:ascii="Georgia" w:eastAsia="Georgia" w:hAnsi="Georgia" w:cs="Georgia"/>
          <w:sz w:val="20"/>
          <w:szCs w:val="20"/>
          <w:lang w:eastAsia="ja-JP"/>
        </w:rPr>
        <w:t xml:space="preserve"> specified by the teacher. </w:t>
      </w:r>
    </w:p>
    <w:p w14:paraId="7645611E" w14:textId="77777777" w:rsidR="00C84D0F" w:rsidRPr="00C84D0F" w:rsidRDefault="00C84D0F">
      <w:pPr>
        <w:rPr>
          <w:rFonts w:ascii="Georgia" w:eastAsia="Georgia" w:hAnsi="Georgia" w:cs="Georgia"/>
          <w:b/>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203CC465" w:rsidR="00CB3769" w:rsidRDefault="00C84D0F" w:rsidP="00CB3769">
      <w:pPr>
        <w:rPr>
          <w:rFonts w:ascii="Georgia" w:hAnsi="Georgia"/>
          <w:sz w:val="20"/>
          <w:szCs w:val="20"/>
        </w:rPr>
      </w:pPr>
      <w:r>
        <w:rPr>
          <w:rFonts w:ascii="Georgia" w:hAnsi="Georgia"/>
          <w:sz w:val="20"/>
          <w:szCs w:val="20"/>
        </w:rPr>
        <w:t>A</w:t>
      </w:r>
      <w:r w:rsidR="00CB3769" w:rsidRPr="00CB3769">
        <w:rPr>
          <w:rFonts w:ascii="Georgia" w:hAnsi="Georgia"/>
          <w:sz w:val="20"/>
          <w:szCs w:val="20"/>
        </w:rPr>
        <w:t xml:space="preserve">fter any major assessment, students </w:t>
      </w:r>
      <w:r>
        <w:rPr>
          <w:rFonts w:ascii="Georgia" w:hAnsi="Georgia"/>
          <w:sz w:val="20"/>
          <w:szCs w:val="20"/>
        </w:rPr>
        <w:t xml:space="preserve">will </w:t>
      </w:r>
      <w:r w:rsidR="00CB3769" w:rsidRPr="00CB3769">
        <w:rPr>
          <w:rFonts w:ascii="Georgia" w:hAnsi="Georgia"/>
          <w:sz w:val="20"/>
          <w:szCs w:val="20"/>
        </w:rPr>
        <w:t xml:space="preserve">have the opportunity to submit a relearning plan for parent and teacher approval. Upon satisfactory completion of the plan, as determined by the teacher, students </w:t>
      </w:r>
      <w:r>
        <w:rPr>
          <w:rFonts w:ascii="Georgia" w:hAnsi="Georgia"/>
          <w:sz w:val="20"/>
          <w:szCs w:val="20"/>
        </w:rPr>
        <w:t xml:space="preserve">will </w:t>
      </w:r>
      <w:r w:rsidR="00CB3769" w:rsidRPr="00CB3769">
        <w:rPr>
          <w:rFonts w:ascii="Georgia" w:hAnsi="Georgia"/>
          <w:sz w:val="20"/>
          <w:szCs w:val="20"/>
        </w:rPr>
        <w:t xml:space="preserve">be given </w:t>
      </w:r>
      <w:r>
        <w:rPr>
          <w:rFonts w:ascii="Georgia" w:hAnsi="Georgia"/>
          <w:b/>
          <w:bCs/>
          <w:sz w:val="20"/>
          <w:szCs w:val="20"/>
        </w:rPr>
        <w:t>ONE</w:t>
      </w:r>
      <w:r w:rsidR="00CB3769" w:rsidRPr="00CB3769">
        <w:rPr>
          <w:rFonts w:ascii="Georgia" w:hAnsi="Georgia"/>
          <w:sz w:val="20"/>
          <w:szCs w:val="20"/>
        </w:rPr>
        <w:t xml:space="preserve"> opportunity to be reassessed. Students scoring below 70 on a major assessment should be expected to complete a relearning plan unless exempted with parent approval. </w:t>
      </w:r>
    </w:p>
    <w:p w14:paraId="0194802C" w14:textId="77777777" w:rsidR="00C84D0F" w:rsidRDefault="00C84D0F" w:rsidP="00CB3769">
      <w:pPr>
        <w:rPr>
          <w:rFonts w:ascii="Georgia" w:hAnsi="Georgia"/>
          <w:sz w:val="20"/>
          <w:szCs w:val="20"/>
        </w:rPr>
      </w:pPr>
    </w:p>
    <w:p w14:paraId="2C729587" w14:textId="058AEEA7" w:rsidR="00C84D0F" w:rsidRPr="00C84D0F" w:rsidRDefault="00C84D0F" w:rsidP="00CB3769">
      <w:pPr>
        <w:rPr>
          <w:rFonts w:ascii="Georgia" w:eastAsia="Georgia" w:hAnsi="Georgia" w:cs="Georgia"/>
          <w:sz w:val="20"/>
          <w:szCs w:val="20"/>
        </w:rPr>
      </w:pPr>
      <w:r>
        <w:rPr>
          <w:rFonts w:ascii="Georgia" w:eastAsia="Georgia" w:hAnsi="Georgia" w:cs="Georgia"/>
          <w:sz w:val="20"/>
          <w:szCs w:val="20"/>
        </w:rPr>
        <w:t xml:space="preserve">It is the teacher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74BBD789" w14:textId="77777777" w:rsidR="00CB3769" w:rsidRDefault="00CB3769" w:rsidP="00CB3769"/>
    <w:p w14:paraId="6548A239" w14:textId="77777777" w:rsidR="00CB3769" w:rsidRPr="00CB3769" w:rsidRDefault="00CB3769" w:rsidP="00CB3769">
      <w:pPr>
        <w:rPr>
          <w:rFonts w:ascii="Georgia" w:hAnsi="Georgia"/>
          <w:b/>
          <w:sz w:val="20"/>
          <w:szCs w:val="20"/>
        </w:rPr>
      </w:pPr>
      <w:r w:rsidRPr="00CB3769">
        <w:rPr>
          <w:rFonts w:ascii="Georgia" w:hAnsi="Georgia"/>
          <w:b/>
          <w:sz w:val="20"/>
          <w:szCs w:val="20"/>
        </w:rPr>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140FA192" w14:textId="593D6E6C" w:rsidR="002178E8" w:rsidRPr="002178E8" w:rsidRDefault="002178E8" w:rsidP="002178E8">
      <w:pPr>
        <w:pStyle w:val="NormalWeb"/>
        <w:spacing w:before="240" w:beforeAutospacing="0" w:after="0" w:afterAutospacing="0"/>
        <w:ind w:left="10" w:firstLine="10"/>
        <w:jc w:val="both"/>
        <w:rPr>
          <w:rFonts w:ascii="Georgia" w:hAnsi="Georgia"/>
          <w:sz w:val="20"/>
          <w:szCs w:val="20"/>
          <w:lang w:eastAsia="ja-JP"/>
        </w:rPr>
      </w:pPr>
      <w:r w:rsidRPr="002178E8">
        <w:rPr>
          <w:rFonts w:ascii="Georgia" w:hAnsi="Georgia"/>
          <w:sz w:val="20"/>
          <w:szCs w:val="20"/>
          <w:lang w:eastAsia="ja-JP"/>
        </w:rPr>
        <w:lastRenderedPageBreak/>
        <w:t>Students are expected to come to</w:t>
      </w:r>
      <w:r>
        <w:rPr>
          <w:rFonts w:ascii="Georgia" w:hAnsi="Georgia"/>
          <w:sz w:val="20"/>
          <w:szCs w:val="20"/>
          <w:lang w:eastAsia="ja-JP"/>
        </w:rPr>
        <w:t xml:space="preserve"> </w:t>
      </w:r>
      <w:r w:rsidRPr="002178E8">
        <w:rPr>
          <w:rFonts w:ascii="Georgia" w:hAnsi="Georgia"/>
          <w:sz w:val="20"/>
          <w:szCs w:val="20"/>
          <w:lang w:eastAsia="ja-JP"/>
        </w:rPr>
        <w:t xml:space="preserve">class every day prepared and ready to learn with a positive attitude. Students are required to act in a behavior conducive to learning, according to Richmond County Board of Education Schools code of conduct, and those rules established by </w:t>
      </w:r>
      <w:r>
        <w:rPr>
          <w:rFonts w:ascii="Georgia" w:hAnsi="Georgia"/>
          <w:sz w:val="20"/>
          <w:szCs w:val="20"/>
          <w:lang w:eastAsia="ja-JP"/>
        </w:rPr>
        <w:t>Tutt</w:t>
      </w:r>
      <w:r w:rsidRPr="002178E8">
        <w:rPr>
          <w:rFonts w:ascii="Georgia" w:hAnsi="Georgia"/>
          <w:sz w:val="20"/>
          <w:szCs w:val="20"/>
          <w:lang w:eastAsia="ja-JP"/>
        </w:rPr>
        <w:t xml:space="preserve"> Middle School. If students are not able to follow the rules, they will be disciplined according to the steps and procedures detailed </w:t>
      </w:r>
      <w:r w:rsidR="00090951" w:rsidRPr="002178E8">
        <w:rPr>
          <w:rFonts w:ascii="Georgia" w:hAnsi="Georgia"/>
          <w:sz w:val="20"/>
          <w:szCs w:val="20"/>
          <w:lang w:eastAsia="ja-JP"/>
        </w:rPr>
        <w:t>in the</w:t>
      </w:r>
      <w:r w:rsidRPr="002178E8">
        <w:rPr>
          <w:rFonts w:ascii="Georgia" w:hAnsi="Georgia"/>
          <w:sz w:val="20"/>
          <w:szCs w:val="20"/>
          <w:lang w:eastAsia="ja-JP"/>
        </w:rPr>
        <w:t xml:space="preserve"> Student Handbook. </w:t>
      </w:r>
    </w:p>
    <w:p w14:paraId="527D23BE" w14:textId="77777777" w:rsidR="002178E8" w:rsidRDefault="002178E8">
      <w:pPr>
        <w:rPr>
          <w:rFonts w:ascii="Georgia" w:eastAsia="Georgia" w:hAnsi="Georgia" w:cs="Georgia"/>
          <w:b/>
          <w:sz w:val="20"/>
          <w:szCs w:val="20"/>
        </w:rPr>
      </w:pPr>
    </w:p>
    <w:p w14:paraId="45EBBCD0" w14:textId="0C8FFED9" w:rsidR="00575A67" w:rsidRPr="00575A67" w:rsidRDefault="00575A67" w:rsidP="00C84D0F">
      <w:pPr>
        <w:pStyle w:val="NormalWeb"/>
        <w:spacing w:before="240" w:beforeAutospacing="0" w:after="0" w:afterAutospacing="0"/>
        <w:ind w:left="19"/>
        <w:rPr>
          <w:rFonts w:ascii="Georgia" w:eastAsia="Georgia" w:hAnsi="Georgia" w:cs="Georgia"/>
          <w:color w:val="FF0000"/>
          <w:sz w:val="20"/>
          <w:szCs w:val="20"/>
          <w:lang w:eastAsia="ja-JP"/>
        </w:rPr>
      </w:pPr>
      <w:bookmarkStart w:id="1" w:name="_1fob9te" w:colFirst="0" w:colLast="0"/>
      <w:bookmarkEnd w:id="1"/>
      <w:r w:rsidRPr="00575A67">
        <w:rPr>
          <w:rFonts w:ascii="Georgia" w:eastAsia="Georgia" w:hAnsi="Georgia" w:cs="Georgia"/>
          <w:color w:val="FF0000"/>
          <w:sz w:val="20"/>
          <w:szCs w:val="20"/>
          <w:lang w:eastAsia="ja-JP"/>
        </w:rPr>
        <w:t xml:space="preserve">Students </w:t>
      </w:r>
      <w:r w:rsidR="00090951">
        <w:rPr>
          <w:rFonts w:ascii="Georgia" w:eastAsia="Georgia" w:hAnsi="Georgia" w:cs="Georgia"/>
          <w:color w:val="FF0000"/>
          <w:sz w:val="20"/>
          <w:szCs w:val="20"/>
          <w:lang w:eastAsia="ja-JP"/>
        </w:rPr>
        <w:t xml:space="preserve">will </w:t>
      </w:r>
      <w:r w:rsidRPr="00575A67">
        <w:rPr>
          <w:rFonts w:ascii="Georgia" w:eastAsia="Georgia" w:hAnsi="Georgia" w:cs="Georgia"/>
          <w:color w:val="FF0000"/>
          <w:sz w:val="20"/>
          <w:szCs w:val="20"/>
          <w:lang w:eastAsia="ja-JP"/>
        </w:rPr>
        <w:t>respect their work environment and everyone in it. </w:t>
      </w:r>
    </w:p>
    <w:p w14:paraId="7FB74E7A" w14:textId="0E9D1649" w:rsidR="00575A67" w:rsidRPr="00575A67" w:rsidRDefault="00575A67" w:rsidP="00C84D0F">
      <w:pPr>
        <w:pStyle w:val="NormalWeb"/>
        <w:spacing w:before="80" w:beforeAutospacing="0" w:after="0" w:afterAutospacing="0"/>
        <w:ind w:left="19"/>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 xml:space="preserve">Students </w:t>
      </w:r>
      <w:r w:rsidR="00090951">
        <w:rPr>
          <w:rFonts w:ascii="Georgia" w:eastAsia="Georgia" w:hAnsi="Georgia" w:cs="Georgia"/>
          <w:color w:val="FF0000"/>
          <w:sz w:val="20"/>
          <w:szCs w:val="20"/>
          <w:lang w:eastAsia="ja-JP"/>
        </w:rPr>
        <w:t xml:space="preserve">will </w:t>
      </w:r>
      <w:r w:rsidRPr="00575A67">
        <w:rPr>
          <w:rFonts w:ascii="Georgia" w:eastAsia="Georgia" w:hAnsi="Georgia" w:cs="Georgia"/>
          <w:color w:val="FF0000"/>
          <w:sz w:val="20"/>
          <w:szCs w:val="20"/>
          <w:lang w:eastAsia="ja-JP"/>
        </w:rPr>
        <w:t>follow all directions the first time given. </w:t>
      </w:r>
    </w:p>
    <w:p w14:paraId="529511EB" w14:textId="3C4DC234" w:rsidR="002178E8" w:rsidRDefault="00575A67" w:rsidP="00C84D0F">
      <w:pPr>
        <w:pStyle w:val="NormalWeb"/>
        <w:spacing w:before="85" w:beforeAutospacing="0" w:after="0" w:afterAutospacing="0"/>
        <w:ind w:left="19" w:right="2323"/>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 xml:space="preserve">Students </w:t>
      </w:r>
      <w:r w:rsidR="00C84D0F">
        <w:rPr>
          <w:rFonts w:ascii="Georgia" w:eastAsia="Georgia" w:hAnsi="Georgia" w:cs="Georgia"/>
          <w:color w:val="FF0000"/>
          <w:sz w:val="20"/>
          <w:szCs w:val="20"/>
          <w:lang w:eastAsia="ja-JP"/>
        </w:rPr>
        <w:t>will be</w:t>
      </w:r>
      <w:r w:rsidRPr="00575A67">
        <w:rPr>
          <w:rFonts w:ascii="Georgia" w:eastAsia="Georgia" w:hAnsi="Georgia" w:cs="Georgia"/>
          <w:color w:val="FF0000"/>
          <w:sz w:val="20"/>
          <w:szCs w:val="20"/>
          <w:lang w:eastAsia="ja-JP"/>
        </w:rPr>
        <w:t xml:space="preserve"> prepared, prompt, and in the appropriate location. </w:t>
      </w:r>
    </w:p>
    <w:p w14:paraId="364A9322" w14:textId="078EFF1B" w:rsidR="00575A67" w:rsidRPr="00575A67" w:rsidRDefault="00575A67" w:rsidP="00C84D0F">
      <w:pPr>
        <w:pStyle w:val="NormalWeb"/>
        <w:spacing w:before="85" w:beforeAutospacing="0" w:after="0" w:afterAutospacing="0"/>
        <w:ind w:left="19" w:right="2323"/>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 xml:space="preserve">Students </w:t>
      </w:r>
      <w:r w:rsidR="00C84D0F">
        <w:rPr>
          <w:rFonts w:ascii="Georgia" w:eastAsia="Georgia" w:hAnsi="Georgia" w:cs="Georgia"/>
          <w:color w:val="FF0000"/>
          <w:sz w:val="20"/>
          <w:szCs w:val="20"/>
          <w:lang w:eastAsia="ja-JP"/>
        </w:rPr>
        <w:t xml:space="preserve">will </w:t>
      </w:r>
      <w:r w:rsidRPr="00575A67">
        <w:rPr>
          <w:rFonts w:ascii="Georgia" w:eastAsia="Georgia" w:hAnsi="Georgia" w:cs="Georgia"/>
          <w:color w:val="FF0000"/>
          <w:sz w:val="20"/>
          <w:szCs w:val="20"/>
          <w:lang w:eastAsia="ja-JP"/>
        </w:rPr>
        <w:t>complete all assignments on time. </w:t>
      </w:r>
    </w:p>
    <w:p w14:paraId="338599D2" w14:textId="77777777" w:rsidR="002178E8" w:rsidRDefault="00575A67" w:rsidP="00C84D0F">
      <w:pPr>
        <w:pStyle w:val="NormalWeb"/>
        <w:spacing w:before="20" w:beforeAutospacing="0" w:after="0" w:afterAutospacing="0"/>
        <w:ind w:left="19" w:right="1354"/>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 xml:space="preserve">Students will raise their hands to answer questions and leave their seat. </w:t>
      </w:r>
    </w:p>
    <w:p w14:paraId="65FB6015" w14:textId="3BDD4AA6" w:rsidR="00575A67" w:rsidRPr="00575A67" w:rsidRDefault="00575A67" w:rsidP="00C84D0F">
      <w:pPr>
        <w:pStyle w:val="NormalWeb"/>
        <w:spacing w:before="20" w:beforeAutospacing="0" w:after="0" w:afterAutospacing="0"/>
        <w:ind w:left="19" w:right="1354"/>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Students will always keep their hands and feet to themselves. </w:t>
      </w:r>
    </w:p>
    <w:p w14:paraId="77A1F292" w14:textId="77777777" w:rsidR="00575A67" w:rsidRPr="00575A67" w:rsidRDefault="00575A67" w:rsidP="00C84D0F">
      <w:pPr>
        <w:pStyle w:val="NormalWeb"/>
        <w:spacing w:before="20" w:beforeAutospacing="0" w:after="0" w:afterAutospacing="0"/>
        <w:ind w:left="19"/>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Students will use academic and other appropriate language. </w:t>
      </w:r>
    </w:p>
    <w:p w14:paraId="1AE3CF4A" w14:textId="77777777" w:rsidR="00575A67" w:rsidRPr="00575A67" w:rsidRDefault="00575A67" w:rsidP="00C84D0F">
      <w:pPr>
        <w:pStyle w:val="NormalWeb"/>
        <w:spacing w:before="85" w:beforeAutospacing="0" w:after="0" w:afterAutospacing="0"/>
        <w:ind w:left="19"/>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Students will comply with all guidelines found in the RCBOE student handbook.</w:t>
      </w:r>
    </w:p>
    <w:p w14:paraId="00000030" w14:textId="77777777" w:rsidR="00331CAE" w:rsidRDefault="00331CAE">
      <w:pPr>
        <w:rPr>
          <w:rFonts w:ascii="Georgia" w:eastAsia="Georgia" w:hAnsi="Georgia" w:cs="Georgia"/>
          <w:b/>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0E85CBDF" w14:textId="77777777" w:rsidR="00575A67" w:rsidRPr="00575A67" w:rsidRDefault="00575A67" w:rsidP="00090951">
      <w:pPr>
        <w:pStyle w:val="NormalWeb"/>
        <w:spacing w:before="240" w:beforeAutospacing="0" w:after="0" w:afterAutospacing="0"/>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1. Language and Literature notebook (3-ring binder) </w:t>
      </w:r>
    </w:p>
    <w:p w14:paraId="3DEAE43B" w14:textId="560B6F08" w:rsidR="00575A67" w:rsidRPr="00575A67" w:rsidRDefault="00575A67" w:rsidP="00090951">
      <w:pPr>
        <w:pStyle w:val="NormalWeb"/>
        <w:spacing w:before="85" w:beforeAutospacing="0" w:after="0" w:afterAutospacing="0"/>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2. Paper/</w:t>
      </w:r>
      <w:r w:rsidR="00090951">
        <w:rPr>
          <w:rFonts w:ascii="Georgia" w:eastAsia="Georgia" w:hAnsi="Georgia" w:cs="Georgia"/>
          <w:color w:val="FF0000"/>
          <w:sz w:val="20"/>
          <w:szCs w:val="20"/>
          <w:lang w:eastAsia="ja-JP"/>
        </w:rPr>
        <w:t>P</w:t>
      </w:r>
      <w:r w:rsidRPr="00575A67">
        <w:rPr>
          <w:rFonts w:ascii="Georgia" w:eastAsia="Georgia" w:hAnsi="Georgia" w:cs="Georgia"/>
          <w:color w:val="FF0000"/>
          <w:sz w:val="20"/>
          <w:szCs w:val="20"/>
          <w:lang w:eastAsia="ja-JP"/>
        </w:rPr>
        <w:t>encils/Pens </w:t>
      </w:r>
      <w:r w:rsidR="00090951">
        <w:rPr>
          <w:rFonts w:ascii="Georgia" w:eastAsia="Georgia" w:hAnsi="Georgia" w:cs="Georgia"/>
          <w:color w:val="FF0000"/>
          <w:sz w:val="20"/>
          <w:szCs w:val="20"/>
          <w:lang w:eastAsia="ja-JP"/>
        </w:rPr>
        <w:t>(Blue or Black)</w:t>
      </w:r>
    </w:p>
    <w:p w14:paraId="77428A71" w14:textId="3A736733" w:rsidR="00575A67" w:rsidRPr="00575A67" w:rsidRDefault="00575A67" w:rsidP="00090951">
      <w:pPr>
        <w:pStyle w:val="NormalWeb"/>
        <w:spacing w:before="80" w:beforeAutospacing="0" w:after="0" w:afterAutospacing="0"/>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3. Composition notebook </w:t>
      </w:r>
    </w:p>
    <w:p w14:paraId="4EC5F72D" w14:textId="77777777" w:rsidR="00575A67" w:rsidRPr="00575A67" w:rsidRDefault="00575A67" w:rsidP="00090951">
      <w:pPr>
        <w:pStyle w:val="NormalWeb"/>
        <w:spacing w:before="80" w:beforeAutospacing="0" w:after="0" w:afterAutospacing="0"/>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4. Reading Material </w:t>
      </w:r>
    </w:p>
    <w:p w14:paraId="1BA8695E" w14:textId="77777777" w:rsidR="00575A67" w:rsidRPr="00575A67" w:rsidRDefault="00575A67" w:rsidP="00090951">
      <w:pPr>
        <w:pStyle w:val="NormalWeb"/>
        <w:spacing w:before="81" w:beforeAutospacing="0" w:after="0" w:afterAutospacing="0"/>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5. Post-it notes </w:t>
      </w:r>
    </w:p>
    <w:p w14:paraId="26DF03D5" w14:textId="77777777" w:rsidR="00575A67" w:rsidRPr="00575A67" w:rsidRDefault="00575A67" w:rsidP="00090951">
      <w:pPr>
        <w:pStyle w:val="NormalWeb"/>
        <w:spacing w:before="80" w:beforeAutospacing="0" w:after="0" w:afterAutospacing="0"/>
        <w:rPr>
          <w:rFonts w:ascii="Georgia" w:eastAsia="Georgia" w:hAnsi="Georgia" w:cs="Georgia"/>
          <w:color w:val="FF0000"/>
          <w:sz w:val="20"/>
          <w:szCs w:val="20"/>
          <w:lang w:eastAsia="ja-JP"/>
        </w:rPr>
      </w:pPr>
      <w:r w:rsidRPr="00575A67">
        <w:rPr>
          <w:rFonts w:ascii="Georgia" w:eastAsia="Georgia" w:hAnsi="Georgia" w:cs="Georgia"/>
          <w:color w:val="FF0000"/>
          <w:sz w:val="20"/>
          <w:szCs w:val="20"/>
          <w:lang w:eastAsia="ja-JP"/>
        </w:rPr>
        <w:t>6. Index Cards </w:t>
      </w:r>
    </w:p>
    <w:p w14:paraId="00000032" w14:textId="54A2BD32" w:rsidR="00331CAE" w:rsidRDefault="00575A67" w:rsidP="00575A67">
      <w:pPr>
        <w:rPr>
          <w:rFonts w:ascii="Georgia" w:eastAsia="Georgia" w:hAnsi="Georgia" w:cs="Georgia"/>
          <w:color w:val="FF0000"/>
          <w:sz w:val="20"/>
          <w:szCs w:val="20"/>
        </w:rPr>
      </w:pPr>
      <w:r w:rsidRPr="00575A67">
        <w:rPr>
          <w:rFonts w:ascii="Georgia" w:eastAsia="Georgia" w:hAnsi="Georgia" w:cs="Georgia"/>
          <w:color w:val="FF0000"/>
          <w:sz w:val="20"/>
          <w:szCs w:val="20"/>
        </w:rPr>
        <w:t>7. Colored Pencils/markers or crayons</w:t>
      </w:r>
      <w:r w:rsidR="007A62C1">
        <w:rPr>
          <w:rFonts w:ascii="Georgia" w:eastAsia="Georgia" w:hAnsi="Georgia" w:cs="Georgia"/>
          <w:color w:val="FF0000"/>
          <w:sz w:val="20"/>
          <w:szCs w:val="20"/>
        </w:rPr>
        <w:tab/>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6E685C63" w14:textId="1754F5DA" w:rsidR="008270A7" w:rsidRDefault="008270A7" w:rsidP="008270A7">
      <w:pPr>
        <w:jc w:val="center"/>
        <w:rPr>
          <w:rFonts w:ascii="Georgia" w:eastAsia="Georgia" w:hAnsi="Georgia" w:cs="Georgia"/>
          <w:b/>
          <w:sz w:val="20"/>
          <w:szCs w:val="20"/>
        </w:rPr>
      </w:pPr>
      <w:r>
        <w:rPr>
          <w:rFonts w:ascii="Georgia" w:eastAsia="Georgia" w:hAnsi="Georgia" w:cs="Georgia"/>
          <w:b/>
          <w:sz w:val="20"/>
          <w:szCs w:val="20"/>
        </w:rPr>
        <w:t>C</w:t>
      </w:r>
      <w:r w:rsidR="007A62C1">
        <w:rPr>
          <w:rFonts w:ascii="Georgia" w:eastAsia="Georgia" w:hAnsi="Georgia" w:cs="Georgia"/>
          <w:b/>
          <w:sz w:val="20"/>
          <w:szCs w:val="20"/>
        </w:rPr>
        <w:t>ontact information:</w:t>
      </w:r>
    </w:p>
    <w:p w14:paraId="00000036" w14:textId="0B1A0772" w:rsidR="00331CAE" w:rsidRDefault="007A62C1">
      <w:pPr>
        <w:rPr>
          <w:rFonts w:ascii="Georgia" w:eastAsia="Georgia" w:hAnsi="Georgia" w:cs="Georgia"/>
          <w:color w:val="FF0000"/>
          <w:sz w:val="20"/>
          <w:szCs w:val="20"/>
        </w:rPr>
      </w:pPr>
      <w:r>
        <w:rPr>
          <w:rFonts w:ascii="Georgia" w:eastAsia="Georgia" w:hAnsi="Georgia" w:cs="Georgia"/>
          <w:b/>
          <w:sz w:val="20"/>
          <w:szCs w:val="20"/>
        </w:rPr>
        <w:t>Email:</w:t>
      </w:r>
      <w:r>
        <w:rPr>
          <w:rFonts w:ascii="Georgia" w:eastAsia="Georgia" w:hAnsi="Georgia" w:cs="Georgia"/>
          <w:sz w:val="20"/>
          <w:szCs w:val="20"/>
        </w:rPr>
        <w:t xml:space="preserve"> </w:t>
      </w:r>
      <w:r w:rsidR="008270A7">
        <w:rPr>
          <w:rFonts w:ascii="Georgia" w:eastAsia="Georgia" w:hAnsi="Georgia" w:cs="Georgia"/>
          <w:color w:val="FF0000"/>
          <w:sz w:val="20"/>
          <w:szCs w:val="20"/>
        </w:rPr>
        <w:t>Wellsty@boe.richmond.k12.ga.us</w:t>
      </w:r>
    </w:p>
    <w:p w14:paraId="262FD597" w14:textId="77777777" w:rsidR="008270A7" w:rsidRPr="008270A7" w:rsidRDefault="008270A7">
      <w:pPr>
        <w:rPr>
          <w:rFonts w:ascii="Georgia" w:eastAsia="Georgia" w:hAnsi="Georgia" w:cs="Georgia"/>
          <w:sz w:val="20"/>
          <w:szCs w:val="20"/>
        </w:rPr>
      </w:pPr>
      <w:r>
        <w:rPr>
          <w:rFonts w:ascii="Georgia" w:eastAsia="Georgia" w:hAnsi="Georgia" w:cs="Georgia"/>
          <w:b/>
          <w:bCs/>
          <w:color w:val="000000" w:themeColor="text1"/>
          <w:sz w:val="20"/>
          <w:szCs w:val="20"/>
        </w:rPr>
        <w:t xml:space="preserve">Cell Phone: </w:t>
      </w:r>
      <w:r w:rsidRPr="008270A7">
        <w:rPr>
          <w:rFonts w:ascii="Georgia" w:eastAsia="Georgia" w:hAnsi="Georgia" w:cs="Georgia"/>
          <w:sz w:val="20"/>
          <w:szCs w:val="20"/>
        </w:rPr>
        <w:t>943-888-7280</w:t>
      </w:r>
    </w:p>
    <w:p w14:paraId="5833E662" w14:textId="1326A2E2" w:rsidR="008270A7" w:rsidRDefault="008270A7">
      <w:pPr>
        <w:rPr>
          <w:rFonts w:ascii="Georgia" w:eastAsia="Georgia" w:hAnsi="Georgia" w:cs="Georgia"/>
          <w:color w:val="000000" w:themeColor="text1"/>
          <w:sz w:val="20"/>
          <w:szCs w:val="20"/>
        </w:rPr>
      </w:pPr>
      <w:r>
        <w:rPr>
          <w:rFonts w:ascii="Georgia" w:eastAsia="Georgia" w:hAnsi="Georgia" w:cs="Georgia"/>
          <w:b/>
          <w:bCs/>
          <w:color w:val="000000" w:themeColor="text1"/>
          <w:sz w:val="20"/>
          <w:szCs w:val="20"/>
        </w:rPr>
        <w:t>Remind 101</w:t>
      </w:r>
      <w:r w:rsidR="007A62C1" w:rsidRPr="09AE73F7">
        <w:rPr>
          <w:rFonts w:ascii="Georgia" w:eastAsia="Georgia" w:hAnsi="Georgia" w:cs="Georgia"/>
          <w:color w:val="000000" w:themeColor="text1"/>
          <w:sz w:val="20"/>
          <w:szCs w:val="20"/>
        </w:rPr>
        <w:t xml:space="preserve">:  </w:t>
      </w:r>
      <w:r>
        <w:rPr>
          <w:rFonts w:ascii="Georgia" w:eastAsia="Georgia" w:hAnsi="Georgia" w:cs="Georgia"/>
          <w:color w:val="000000" w:themeColor="text1"/>
          <w:sz w:val="20"/>
          <w:szCs w:val="20"/>
        </w:rPr>
        <w:t xml:space="preserve">The following codes will grant </w:t>
      </w:r>
      <w:r w:rsidR="00090951">
        <w:rPr>
          <w:rFonts w:ascii="Georgia" w:eastAsia="Georgia" w:hAnsi="Georgia" w:cs="Georgia"/>
          <w:color w:val="000000" w:themeColor="text1"/>
          <w:sz w:val="20"/>
          <w:szCs w:val="20"/>
        </w:rPr>
        <w:t xml:space="preserve">you </w:t>
      </w:r>
      <w:r>
        <w:rPr>
          <w:rFonts w:ascii="Georgia" w:eastAsia="Georgia" w:hAnsi="Georgia" w:cs="Georgia"/>
          <w:color w:val="000000" w:themeColor="text1"/>
          <w:sz w:val="20"/>
          <w:szCs w:val="20"/>
        </w:rPr>
        <w:t>access to my remind 101, to receive messages and notifications regarding Language &amp; Literature.</w:t>
      </w:r>
      <w:r w:rsidR="00090951">
        <w:rPr>
          <w:rFonts w:ascii="Georgia" w:eastAsia="Georgia" w:hAnsi="Georgia" w:cs="Georgia"/>
          <w:color w:val="000000" w:themeColor="text1"/>
          <w:sz w:val="20"/>
          <w:szCs w:val="20"/>
        </w:rPr>
        <w:t xml:space="preserve"> Please use the appropriate code based on homeroom. </w:t>
      </w:r>
    </w:p>
    <w:p w14:paraId="55041812" w14:textId="77777777" w:rsidR="008270A7" w:rsidRDefault="008270A7">
      <w:pPr>
        <w:rPr>
          <w:rFonts w:ascii="Georgia" w:eastAsia="Georgia" w:hAnsi="Georgia" w:cs="Georgia"/>
          <w:color w:val="000000" w:themeColor="text1"/>
          <w:sz w:val="20"/>
          <w:szCs w:val="20"/>
        </w:rPr>
      </w:pPr>
    </w:p>
    <w:p w14:paraId="00000037" w14:textId="645BDE06" w:rsidR="00331CAE" w:rsidRDefault="008270A7">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Mr. Wells Homeroom: @llwell</w:t>
      </w:r>
    </w:p>
    <w:p w14:paraId="5260347B" w14:textId="11EE739C" w:rsidR="00090951" w:rsidRDefault="00090951">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Ms. Alexander Homeroom: @llalex</w:t>
      </w:r>
    </w:p>
    <w:p w14:paraId="168616AC" w14:textId="53B0D276" w:rsidR="00090951" w:rsidRDefault="00090951">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Ms. Ward Homeroom: @llwardh</w:t>
      </w:r>
    </w:p>
    <w:p w14:paraId="3855E299" w14:textId="77BD5362" w:rsidR="00090951" w:rsidRDefault="00090951">
      <w:pPr>
        <w:rPr>
          <w:rFonts w:ascii="Georgia" w:eastAsia="Georgia" w:hAnsi="Georgia" w:cs="Georgia"/>
          <w:color w:val="000000" w:themeColor="text1"/>
          <w:sz w:val="20"/>
          <w:szCs w:val="20"/>
        </w:rPr>
      </w:pPr>
      <w:r>
        <w:rPr>
          <w:rFonts w:ascii="Georgia" w:eastAsia="Georgia" w:hAnsi="Georgia" w:cs="Georgia"/>
          <w:color w:val="000000" w:themeColor="text1"/>
          <w:sz w:val="20"/>
          <w:szCs w:val="20"/>
        </w:rPr>
        <w:t>Ms. Akridge Homeroom: @llakr</w:t>
      </w:r>
    </w:p>
    <w:p w14:paraId="069E5501" w14:textId="77777777" w:rsidR="008270A7" w:rsidRDefault="008270A7">
      <w:pPr>
        <w:rPr>
          <w:rFonts w:ascii="Georgia" w:eastAsia="Georgia" w:hAnsi="Georgia" w:cs="Georgia"/>
          <w:color w:val="FF0000"/>
          <w:sz w:val="20"/>
          <w:szCs w:val="20"/>
        </w:rPr>
      </w:pPr>
    </w:p>
    <w:p w14:paraId="2FD03340" w14:textId="755B5490" w:rsidR="00CF47CA" w:rsidRDefault="00CF47CA">
      <w:pPr>
        <w:rPr>
          <w:rFonts w:ascii="Georgia" w:eastAsia="Georgia" w:hAnsi="Georgia" w:cs="Georgia"/>
          <w:color w:val="FF0000"/>
          <w:sz w:val="20"/>
          <w:szCs w:val="20"/>
        </w:rPr>
      </w:pPr>
      <w:r>
        <w:rPr>
          <w:rFonts w:ascii="Georgia" w:eastAsia="Georgia" w:hAnsi="Georgia" w:cs="Georgia"/>
          <w:color w:val="FF0000"/>
          <w:sz w:val="20"/>
          <w:szCs w:val="20"/>
        </w:rPr>
        <w:t xml:space="preserve">*If a parent conference is needed, I will be available Thursday of each week. </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9"/>
      <w:footerReference w:type="default" r:id="rId10"/>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10D0" w14:textId="77777777" w:rsidR="00B318E9" w:rsidRDefault="00B318E9">
      <w:r>
        <w:separator/>
      </w:r>
    </w:p>
  </w:endnote>
  <w:endnote w:type="continuationSeparator" w:id="0">
    <w:p w14:paraId="38C0CEB1" w14:textId="77777777" w:rsidR="00B318E9" w:rsidRDefault="00B3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002C" w14:textId="77777777" w:rsidR="00B318E9" w:rsidRDefault="00B318E9">
      <w:r>
        <w:separator/>
      </w:r>
    </w:p>
  </w:footnote>
  <w:footnote w:type="continuationSeparator" w:id="0">
    <w:p w14:paraId="47FB264E" w14:textId="77777777" w:rsidR="00B318E9" w:rsidRDefault="00B3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102F94BF" w:rsidR="00331CAE" w:rsidRPr="0081065D" w:rsidRDefault="001B299F" w:rsidP="0081065D">
    <w:pPr>
      <w:pBdr>
        <w:top w:val="nil"/>
        <w:left w:val="nil"/>
        <w:bottom w:val="nil"/>
        <w:right w:val="nil"/>
        <w:between w:val="nil"/>
      </w:pBdr>
      <w:tabs>
        <w:tab w:val="center" w:pos="4680"/>
        <w:tab w:val="right" w:pos="9360"/>
      </w:tabs>
      <w:jc w:val="center"/>
      <w:rPr>
        <w:rFonts w:ascii="Georgia" w:eastAsia="Georgia" w:hAnsi="Georgia" w:cs="Georgia"/>
        <w:color w:val="FF0000"/>
        <w:sz w:val="28"/>
        <w:szCs w:val="28"/>
      </w:rPr>
    </w:pPr>
    <w:r w:rsidRPr="0081065D">
      <w:rPr>
        <w:rFonts w:ascii="Georgia" w:eastAsia="Georgia" w:hAnsi="Georgia" w:cs="Georgia"/>
        <w:color w:val="FF0000"/>
        <w:sz w:val="28"/>
        <w:szCs w:val="28"/>
      </w:rPr>
      <w:t>MYP Year 1 Language &amp; Literature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0F02037E"/>
    <w:multiLevelType w:val="hybridMultilevel"/>
    <w:tmpl w:val="CF6A9CD8"/>
    <w:lvl w:ilvl="0" w:tplc="A1E422D6">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273D1"/>
    <w:multiLevelType w:val="hybridMultilevel"/>
    <w:tmpl w:val="5AB8B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5"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6"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16cid:durableId="2033992218">
    <w:abstractNumId w:val="4"/>
  </w:num>
  <w:num w:numId="2" w16cid:durableId="1867060626">
    <w:abstractNumId w:val="5"/>
  </w:num>
  <w:num w:numId="3" w16cid:durableId="155154394">
    <w:abstractNumId w:val="0"/>
  </w:num>
  <w:num w:numId="4" w16cid:durableId="2114589214">
    <w:abstractNumId w:val="6"/>
  </w:num>
  <w:num w:numId="5" w16cid:durableId="2060208173">
    <w:abstractNumId w:val="3"/>
  </w:num>
  <w:num w:numId="6" w16cid:durableId="897132998">
    <w:abstractNumId w:val="1"/>
  </w:num>
  <w:num w:numId="7" w16cid:durableId="1795904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45D032C7"/>
    <w:rsid w:val="00023304"/>
    <w:rsid w:val="0005290E"/>
    <w:rsid w:val="00090951"/>
    <w:rsid w:val="000A6A62"/>
    <w:rsid w:val="00124F8C"/>
    <w:rsid w:val="001B299F"/>
    <w:rsid w:val="001E02C8"/>
    <w:rsid w:val="002178E8"/>
    <w:rsid w:val="002A470D"/>
    <w:rsid w:val="00331CAE"/>
    <w:rsid w:val="003834E1"/>
    <w:rsid w:val="003E51EB"/>
    <w:rsid w:val="003F2A3D"/>
    <w:rsid w:val="00462142"/>
    <w:rsid w:val="004C2A35"/>
    <w:rsid w:val="00575A67"/>
    <w:rsid w:val="006F2868"/>
    <w:rsid w:val="007A62C1"/>
    <w:rsid w:val="0081065D"/>
    <w:rsid w:val="008270A7"/>
    <w:rsid w:val="00835AAA"/>
    <w:rsid w:val="00853C05"/>
    <w:rsid w:val="008E25C8"/>
    <w:rsid w:val="00951C8E"/>
    <w:rsid w:val="009C0321"/>
    <w:rsid w:val="00AE147B"/>
    <w:rsid w:val="00B26782"/>
    <w:rsid w:val="00B318E9"/>
    <w:rsid w:val="00C84D0F"/>
    <w:rsid w:val="00CB3769"/>
    <w:rsid w:val="00CC2459"/>
    <w:rsid w:val="00CF47CA"/>
    <w:rsid w:val="00D1089C"/>
    <w:rsid w:val="00DC6D65"/>
    <w:rsid w:val="00DD6CC8"/>
    <w:rsid w:val="00EE6205"/>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60D6"/>
  <w15:docId w15:val="{687013DB-6C46-4094-9C52-992A65FD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 w:type="paragraph" w:styleId="NormalWeb">
    <w:name w:val="Normal (Web)"/>
    <w:basedOn w:val="Normal"/>
    <w:uiPriority w:val="99"/>
    <w:semiHidden/>
    <w:unhideWhenUsed/>
    <w:rsid w:val="00575A67"/>
    <w:pPr>
      <w:spacing w:before="100" w:beforeAutospacing="1" w:after="100" w:afterAutospacing="1"/>
    </w:pPr>
    <w:rPr>
      <w:lang w:eastAsia="en-US"/>
    </w:rPr>
  </w:style>
  <w:style w:type="character" w:styleId="Hyperlink">
    <w:name w:val="Hyperlink"/>
    <w:basedOn w:val="DefaultParagraphFont"/>
    <w:uiPriority w:val="99"/>
    <w:unhideWhenUsed/>
    <w:rsid w:val="008270A7"/>
    <w:rPr>
      <w:color w:val="0000FF" w:themeColor="hyperlink"/>
      <w:u w:val="single"/>
    </w:rPr>
  </w:style>
  <w:style w:type="character" w:styleId="UnresolvedMention">
    <w:name w:val="Unresolved Mention"/>
    <w:basedOn w:val="DefaultParagraphFont"/>
    <w:uiPriority w:val="99"/>
    <w:semiHidden/>
    <w:unhideWhenUsed/>
    <w:rsid w:val="008270A7"/>
    <w:rPr>
      <w:color w:val="605E5C"/>
      <w:shd w:val="clear" w:color="auto" w:fill="E1DFDD"/>
    </w:rPr>
  </w:style>
  <w:style w:type="character" w:customStyle="1" w:styleId="wacimagecontainer">
    <w:name w:val="wacimagecontainer"/>
    <w:basedOn w:val="DefaultParagraphFont"/>
    <w:rsid w:val="00D1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7434">
      <w:bodyDiv w:val="1"/>
      <w:marLeft w:val="0"/>
      <w:marRight w:val="0"/>
      <w:marTop w:val="0"/>
      <w:marBottom w:val="0"/>
      <w:divBdr>
        <w:top w:val="none" w:sz="0" w:space="0" w:color="auto"/>
        <w:left w:val="none" w:sz="0" w:space="0" w:color="auto"/>
        <w:bottom w:val="none" w:sz="0" w:space="0" w:color="auto"/>
        <w:right w:val="none" w:sz="0" w:space="0" w:color="auto"/>
      </w:divBdr>
      <w:divsChild>
        <w:div w:id="63188189">
          <w:marLeft w:val="0"/>
          <w:marRight w:val="0"/>
          <w:marTop w:val="0"/>
          <w:marBottom w:val="0"/>
          <w:divBdr>
            <w:top w:val="none" w:sz="0" w:space="0" w:color="auto"/>
            <w:left w:val="none" w:sz="0" w:space="0" w:color="auto"/>
            <w:bottom w:val="none" w:sz="0" w:space="0" w:color="auto"/>
            <w:right w:val="none" w:sz="0" w:space="0" w:color="auto"/>
          </w:divBdr>
        </w:div>
        <w:div w:id="882600867">
          <w:marLeft w:val="0"/>
          <w:marRight w:val="0"/>
          <w:marTop w:val="0"/>
          <w:marBottom w:val="0"/>
          <w:divBdr>
            <w:top w:val="none" w:sz="0" w:space="0" w:color="auto"/>
            <w:left w:val="none" w:sz="0" w:space="0" w:color="auto"/>
            <w:bottom w:val="none" w:sz="0" w:space="0" w:color="auto"/>
            <w:right w:val="none" w:sz="0" w:space="0" w:color="auto"/>
          </w:divBdr>
        </w:div>
        <w:div w:id="2002809744">
          <w:marLeft w:val="0"/>
          <w:marRight w:val="0"/>
          <w:marTop w:val="0"/>
          <w:marBottom w:val="0"/>
          <w:divBdr>
            <w:top w:val="none" w:sz="0" w:space="0" w:color="auto"/>
            <w:left w:val="none" w:sz="0" w:space="0" w:color="auto"/>
            <w:bottom w:val="none" w:sz="0" w:space="0" w:color="auto"/>
            <w:right w:val="none" w:sz="0" w:space="0" w:color="auto"/>
          </w:divBdr>
        </w:div>
      </w:divsChild>
    </w:div>
    <w:div w:id="66418120">
      <w:bodyDiv w:val="1"/>
      <w:marLeft w:val="0"/>
      <w:marRight w:val="0"/>
      <w:marTop w:val="0"/>
      <w:marBottom w:val="0"/>
      <w:divBdr>
        <w:top w:val="none" w:sz="0" w:space="0" w:color="auto"/>
        <w:left w:val="none" w:sz="0" w:space="0" w:color="auto"/>
        <w:bottom w:val="none" w:sz="0" w:space="0" w:color="auto"/>
        <w:right w:val="none" w:sz="0" w:space="0" w:color="auto"/>
      </w:divBdr>
    </w:div>
    <w:div w:id="67114338">
      <w:bodyDiv w:val="1"/>
      <w:marLeft w:val="0"/>
      <w:marRight w:val="0"/>
      <w:marTop w:val="0"/>
      <w:marBottom w:val="0"/>
      <w:divBdr>
        <w:top w:val="none" w:sz="0" w:space="0" w:color="auto"/>
        <w:left w:val="none" w:sz="0" w:space="0" w:color="auto"/>
        <w:bottom w:val="none" w:sz="0" w:space="0" w:color="auto"/>
        <w:right w:val="none" w:sz="0" w:space="0" w:color="auto"/>
      </w:divBdr>
    </w:div>
    <w:div w:id="293292341">
      <w:bodyDiv w:val="1"/>
      <w:marLeft w:val="0"/>
      <w:marRight w:val="0"/>
      <w:marTop w:val="0"/>
      <w:marBottom w:val="0"/>
      <w:divBdr>
        <w:top w:val="none" w:sz="0" w:space="0" w:color="auto"/>
        <w:left w:val="none" w:sz="0" w:space="0" w:color="auto"/>
        <w:bottom w:val="none" w:sz="0" w:space="0" w:color="auto"/>
        <w:right w:val="none" w:sz="0" w:space="0" w:color="auto"/>
      </w:divBdr>
    </w:div>
    <w:div w:id="694113413">
      <w:bodyDiv w:val="1"/>
      <w:marLeft w:val="0"/>
      <w:marRight w:val="0"/>
      <w:marTop w:val="0"/>
      <w:marBottom w:val="0"/>
      <w:divBdr>
        <w:top w:val="none" w:sz="0" w:space="0" w:color="auto"/>
        <w:left w:val="none" w:sz="0" w:space="0" w:color="auto"/>
        <w:bottom w:val="none" w:sz="0" w:space="0" w:color="auto"/>
        <w:right w:val="none" w:sz="0" w:space="0" w:color="auto"/>
      </w:divBdr>
    </w:div>
    <w:div w:id="731738084">
      <w:bodyDiv w:val="1"/>
      <w:marLeft w:val="0"/>
      <w:marRight w:val="0"/>
      <w:marTop w:val="0"/>
      <w:marBottom w:val="0"/>
      <w:divBdr>
        <w:top w:val="none" w:sz="0" w:space="0" w:color="auto"/>
        <w:left w:val="none" w:sz="0" w:space="0" w:color="auto"/>
        <w:bottom w:val="none" w:sz="0" w:space="0" w:color="auto"/>
        <w:right w:val="none" w:sz="0" w:space="0" w:color="auto"/>
      </w:divBdr>
      <w:divsChild>
        <w:div w:id="706564686">
          <w:marLeft w:val="0"/>
          <w:marRight w:val="0"/>
          <w:marTop w:val="0"/>
          <w:marBottom w:val="0"/>
          <w:divBdr>
            <w:top w:val="none" w:sz="0" w:space="0" w:color="auto"/>
            <w:left w:val="none" w:sz="0" w:space="0" w:color="auto"/>
            <w:bottom w:val="none" w:sz="0" w:space="0" w:color="auto"/>
            <w:right w:val="none" w:sz="0" w:space="0" w:color="auto"/>
          </w:divBdr>
        </w:div>
        <w:div w:id="1948851203">
          <w:marLeft w:val="0"/>
          <w:marRight w:val="0"/>
          <w:marTop w:val="0"/>
          <w:marBottom w:val="0"/>
          <w:divBdr>
            <w:top w:val="none" w:sz="0" w:space="0" w:color="auto"/>
            <w:left w:val="none" w:sz="0" w:space="0" w:color="auto"/>
            <w:bottom w:val="none" w:sz="0" w:space="0" w:color="auto"/>
            <w:right w:val="none" w:sz="0" w:space="0" w:color="auto"/>
          </w:divBdr>
        </w:div>
      </w:divsChild>
    </w:div>
    <w:div w:id="1378779125">
      <w:bodyDiv w:val="1"/>
      <w:marLeft w:val="0"/>
      <w:marRight w:val="0"/>
      <w:marTop w:val="0"/>
      <w:marBottom w:val="0"/>
      <w:divBdr>
        <w:top w:val="none" w:sz="0" w:space="0" w:color="auto"/>
        <w:left w:val="none" w:sz="0" w:space="0" w:color="auto"/>
        <w:bottom w:val="none" w:sz="0" w:space="0" w:color="auto"/>
        <w:right w:val="none" w:sz="0" w:space="0" w:color="auto"/>
      </w:divBdr>
    </w:div>
    <w:div w:id="1565603046">
      <w:bodyDiv w:val="1"/>
      <w:marLeft w:val="0"/>
      <w:marRight w:val="0"/>
      <w:marTop w:val="0"/>
      <w:marBottom w:val="0"/>
      <w:divBdr>
        <w:top w:val="none" w:sz="0" w:space="0" w:color="auto"/>
        <w:left w:val="none" w:sz="0" w:space="0" w:color="auto"/>
        <w:bottom w:val="none" w:sz="0" w:space="0" w:color="auto"/>
        <w:right w:val="none" w:sz="0" w:space="0" w:color="auto"/>
      </w:divBdr>
      <w:divsChild>
        <w:div w:id="43868516">
          <w:marLeft w:val="0"/>
          <w:marRight w:val="0"/>
          <w:marTop w:val="0"/>
          <w:marBottom w:val="0"/>
          <w:divBdr>
            <w:top w:val="none" w:sz="0" w:space="0" w:color="auto"/>
            <w:left w:val="none" w:sz="0" w:space="0" w:color="auto"/>
            <w:bottom w:val="none" w:sz="0" w:space="0" w:color="auto"/>
            <w:right w:val="none" w:sz="0" w:space="0" w:color="auto"/>
          </w:divBdr>
        </w:div>
        <w:div w:id="552692206">
          <w:marLeft w:val="0"/>
          <w:marRight w:val="0"/>
          <w:marTop w:val="0"/>
          <w:marBottom w:val="0"/>
          <w:divBdr>
            <w:top w:val="none" w:sz="0" w:space="0" w:color="auto"/>
            <w:left w:val="none" w:sz="0" w:space="0" w:color="auto"/>
            <w:bottom w:val="none" w:sz="0" w:space="0" w:color="auto"/>
            <w:right w:val="none" w:sz="0" w:space="0" w:color="auto"/>
          </w:divBdr>
        </w:div>
      </w:divsChild>
    </w:div>
    <w:div w:id="170100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Priscilla</dc:creator>
  <cp:keywords/>
  <dc:description/>
  <cp:lastModifiedBy>Wells, Tylik</cp:lastModifiedBy>
  <cp:revision>1</cp:revision>
  <cp:lastPrinted>2024-08-02T14:38:00Z</cp:lastPrinted>
  <dcterms:created xsi:type="dcterms:W3CDTF">2024-08-02T04:22:00Z</dcterms:created>
  <dcterms:modified xsi:type="dcterms:W3CDTF">2024-08-05T14:55:00Z</dcterms:modified>
</cp:coreProperties>
</file>